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23019F">
      <w:pPr>
        <w:spacing w:line="360" w:lineRule="auto"/>
        <w:jc w:val="center"/>
        <w:rPr>
          <w:rFonts w:eastAsia="小标宋" w:cs="小标宋"/>
          <w:sz w:val="40"/>
          <w:szCs w:val="40"/>
        </w:rPr>
      </w:pPr>
      <w:r>
        <w:rPr>
          <w:rFonts w:hint="eastAsia" w:eastAsia="小标宋" w:cs="小标宋"/>
          <w:sz w:val="40"/>
          <w:szCs w:val="40"/>
        </w:rPr>
        <w:t>北</w:t>
      </w:r>
      <w:bookmarkStart w:id="0" w:name="_GoBack"/>
      <w:r>
        <w:rPr>
          <w:rFonts w:hint="eastAsia" w:eastAsia="小标宋" w:cs="小标宋"/>
          <w:sz w:val="40"/>
          <w:szCs w:val="40"/>
        </w:rPr>
        <w:t>京林业大学学生诚信考试承诺书</w:t>
      </w:r>
    </w:p>
    <w:p w14:paraId="3E01F5D9">
      <w:pPr>
        <w:spacing w:line="240" w:lineRule="auto"/>
        <w:ind w:firstLine="420" w:firstLineChars="200"/>
        <w:rPr>
          <w:rFonts w:ascii="仿宋" w:hAnsi="仿宋" w:eastAsia="仿宋" w:cs="仿宋_GB2312"/>
          <w:szCs w:val="21"/>
        </w:rPr>
      </w:pPr>
      <w:r>
        <w:rPr>
          <w:rFonts w:hint="eastAsia" w:ascii="仿宋" w:hAnsi="仿宋" w:eastAsia="仿宋" w:cs="仿宋_GB2312"/>
          <w:szCs w:val="21"/>
        </w:rPr>
        <w:t>请学习：</w:t>
      </w:r>
      <w:r>
        <w:rPr>
          <w:rFonts w:ascii="仿宋" w:hAnsi="仿宋" w:eastAsia="仿宋" w:cs="仿宋_GB2312"/>
          <w:szCs w:val="21"/>
        </w:rPr>
        <w:t xml:space="preserve"> </w:t>
      </w:r>
    </w:p>
    <w:p w14:paraId="3BCF3F3B">
      <w:pPr>
        <w:spacing w:line="240" w:lineRule="auto"/>
        <w:ind w:firstLine="420" w:firstLineChars="200"/>
        <w:rPr>
          <w:rFonts w:ascii="仿宋" w:hAnsi="仿宋" w:eastAsia="仿宋" w:cs="仿宋_GB2312"/>
          <w:szCs w:val="21"/>
        </w:rPr>
      </w:pPr>
      <w:r>
        <w:rPr>
          <w:rFonts w:hint="eastAsia" w:ascii="仿宋" w:hAnsi="仿宋" w:eastAsia="仿宋" w:cs="仿宋_GB2312"/>
          <w:szCs w:val="21"/>
        </w:rPr>
        <w:t>一、考生不遵守考场纪律，不服从考试工作人员的安排和要求，有下列行为之一的，应</w:t>
      </w:r>
      <w:bookmarkEnd w:id="0"/>
      <w:r>
        <w:rPr>
          <w:rFonts w:hint="eastAsia" w:ascii="仿宋" w:hAnsi="仿宋" w:eastAsia="仿宋" w:cs="仿宋_GB2312"/>
          <w:szCs w:val="21"/>
        </w:rPr>
        <w:t>当认定为考试违纪：</w:t>
      </w:r>
    </w:p>
    <w:p w14:paraId="18B989A3">
      <w:pPr>
        <w:spacing w:line="240" w:lineRule="auto"/>
        <w:ind w:firstLine="420" w:firstLineChars="200"/>
        <w:rPr>
          <w:rFonts w:ascii="仿宋" w:hAnsi="仿宋" w:eastAsia="仿宋" w:cs="仿宋_GB2312"/>
          <w:szCs w:val="21"/>
        </w:rPr>
      </w:pPr>
      <w:r>
        <w:rPr>
          <w:rFonts w:hint="eastAsia" w:ascii="仿宋" w:hAnsi="仿宋" w:eastAsia="仿宋" w:cs="仿宋_GB2312"/>
          <w:szCs w:val="21"/>
        </w:rPr>
        <w:t>（一）携带规定以外的物品进入考场或者未放在指定位置的；</w:t>
      </w:r>
    </w:p>
    <w:p w14:paraId="20E1E578">
      <w:pPr>
        <w:spacing w:line="240" w:lineRule="auto"/>
        <w:ind w:firstLine="420" w:firstLineChars="200"/>
        <w:rPr>
          <w:rFonts w:ascii="仿宋" w:hAnsi="仿宋" w:eastAsia="仿宋" w:cs="仿宋_GB2312"/>
          <w:szCs w:val="21"/>
        </w:rPr>
      </w:pPr>
      <w:r>
        <w:rPr>
          <w:rFonts w:hint="eastAsia" w:ascii="仿宋" w:hAnsi="仿宋" w:eastAsia="仿宋" w:cs="仿宋_GB2312"/>
          <w:szCs w:val="21"/>
        </w:rPr>
        <w:t>（二）未在规定座位参加考试的，线上考试未按照监考人员要求调整机位的；</w:t>
      </w:r>
    </w:p>
    <w:p w14:paraId="152CE95D">
      <w:pPr>
        <w:spacing w:line="240" w:lineRule="auto"/>
        <w:ind w:firstLine="420" w:firstLineChars="200"/>
        <w:rPr>
          <w:rFonts w:ascii="仿宋" w:hAnsi="仿宋" w:eastAsia="仿宋" w:cs="仿宋_GB2312"/>
          <w:szCs w:val="21"/>
        </w:rPr>
      </w:pPr>
      <w:r>
        <w:rPr>
          <w:rFonts w:hint="eastAsia" w:ascii="仿宋" w:hAnsi="仿宋" w:eastAsia="仿宋" w:cs="仿宋_GB2312"/>
          <w:szCs w:val="21"/>
        </w:rPr>
        <w:t>（三）考试开始信号发出前答题或者考试结束信号发出后继续答题的，未按照规定时间提交答卷的；</w:t>
      </w:r>
    </w:p>
    <w:p w14:paraId="7701542C">
      <w:pPr>
        <w:spacing w:line="240" w:lineRule="auto"/>
        <w:ind w:firstLine="420" w:firstLineChars="200"/>
        <w:rPr>
          <w:rFonts w:ascii="仿宋" w:hAnsi="仿宋" w:eastAsia="仿宋" w:cs="仿宋_GB2312"/>
          <w:szCs w:val="21"/>
        </w:rPr>
      </w:pPr>
      <w:r>
        <w:rPr>
          <w:rFonts w:hint="eastAsia" w:ascii="仿宋" w:hAnsi="仿宋" w:eastAsia="仿宋" w:cs="仿宋_GB2312"/>
          <w:szCs w:val="21"/>
        </w:rPr>
        <w:t>（四）在考试过程中旁窥、交头接耳、互打暗号或者手势的，线上考试故意频繁切屏、双屏幕答题、截屏、录屏的；</w:t>
      </w:r>
    </w:p>
    <w:p w14:paraId="09070F74">
      <w:pPr>
        <w:spacing w:line="240" w:lineRule="auto"/>
        <w:ind w:firstLine="420" w:firstLineChars="200"/>
        <w:rPr>
          <w:rFonts w:ascii="仿宋" w:hAnsi="仿宋" w:eastAsia="仿宋" w:cs="仿宋_GB2312"/>
          <w:szCs w:val="21"/>
        </w:rPr>
      </w:pPr>
      <w:r>
        <w:rPr>
          <w:rFonts w:hint="eastAsia" w:ascii="仿宋" w:hAnsi="仿宋" w:eastAsia="仿宋" w:cs="仿宋_GB2312"/>
          <w:szCs w:val="21"/>
        </w:rPr>
        <w:t xml:space="preserve">（五）在考场禁止范围内，喧哗、吸烟或者实施其他影响考场秩序行为的； </w:t>
      </w:r>
    </w:p>
    <w:p w14:paraId="6EE8852B">
      <w:pPr>
        <w:spacing w:line="240" w:lineRule="auto"/>
        <w:ind w:firstLine="420" w:firstLineChars="200"/>
        <w:rPr>
          <w:rFonts w:ascii="仿宋" w:hAnsi="仿宋" w:eastAsia="仿宋" w:cs="仿宋_GB2312"/>
          <w:szCs w:val="21"/>
        </w:rPr>
      </w:pPr>
      <w:r>
        <w:rPr>
          <w:rFonts w:hint="eastAsia" w:ascii="仿宋" w:hAnsi="仿宋" w:eastAsia="仿宋" w:cs="仿宋_GB2312"/>
          <w:szCs w:val="21"/>
        </w:rPr>
        <w:t>（六）未经考试工作人员同意在考试过程中擅自离开考场的；</w:t>
      </w:r>
    </w:p>
    <w:p w14:paraId="6949AD04">
      <w:pPr>
        <w:spacing w:line="240" w:lineRule="auto"/>
        <w:ind w:firstLine="420" w:firstLineChars="200"/>
        <w:rPr>
          <w:rFonts w:ascii="仿宋" w:hAnsi="仿宋" w:eastAsia="仿宋" w:cs="仿宋_GB2312"/>
          <w:szCs w:val="21"/>
        </w:rPr>
      </w:pPr>
      <w:r>
        <w:rPr>
          <w:rFonts w:hint="eastAsia" w:ascii="仿宋" w:hAnsi="仿宋" w:eastAsia="仿宋" w:cs="仿宋_GB2312"/>
          <w:szCs w:val="21"/>
        </w:rPr>
        <w:t xml:space="preserve">（七）将试卷、答卷、草稿纸等考试用纸带出考场或线上传播的； </w:t>
      </w:r>
    </w:p>
    <w:p w14:paraId="4A7F6FF5">
      <w:pPr>
        <w:spacing w:line="240" w:lineRule="auto"/>
        <w:ind w:firstLine="420" w:firstLineChars="200"/>
        <w:rPr>
          <w:rFonts w:ascii="仿宋" w:hAnsi="仿宋" w:eastAsia="仿宋" w:cs="仿宋_GB2312"/>
          <w:szCs w:val="21"/>
        </w:rPr>
      </w:pPr>
      <w:r>
        <w:rPr>
          <w:rFonts w:hint="eastAsia" w:ascii="仿宋" w:hAnsi="仿宋" w:eastAsia="仿宋" w:cs="仿宋_GB2312"/>
          <w:szCs w:val="21"/>
        </w:rPr>
        <w:t>（八）用规定以外的笔或者纸答题或者在试卷规定以外的地方书写姓名、考号或者以其他方式在答卷上标记信息的；</w:t>
      </w:r>
    </w:p>
    <w:p w14:paraId="61EABA80">
      <w:pPr>
        <w:spacing w:line="240" w:lineRule="auto"/>
        <w:ind w:firstLine="420" w:firstLineChars="200"/>
        <w:rPr>
          <w:rFonts w:ascii="仿宋" w:hAnsi="仿宋" w:eastAsia="仿宋" w:cs="仿宋_GB2312"/>
          <w:szCs w:val="21"/>
        </w:rPr>
      </w:pPr>
      <w:r>
        <w:rPr>
          <w:rFonts w:hint="eastAsia" w:ascii="仿宋" w:hAnsi="仿宋" w:eastAsia="仿宋" w:cs="仿宋_GB2312"/>
          <w:szCs w:val="21"/>
        </w:rPr>
        <w:t>（九）其他违反考场规则但尚未构成作弊的行为。</w:t>
      </w:r>
    </w:p>
    <w:p w14:paraId="51C69784">
      <w:pPr>
        <w:spacing w:line="240" w:lineRule="auto"/>
        <w:ind w:firstLine="420" w:firstLineChars="200"/>
        <w:rPr>
          <w:rFonts w:ascii="仿宋" w:hAnsi="仿宋" w:eastAsia="仿宋" w:cs="仿宋_GB2312"/>
          <w:szCs w:val="21"/>
        </w:rPr>
      </w:pPr>
      <w:r>
        <w:rPr>
          <w:rFonts w:hint="eastAsia" w:ascii="仿宋" w:hAnsi="仿宋" w:eastAsia="仿宋" w:cs="仿宋_GB2312"/>
          <w:szCs w:val="21"/>
        </w:rPr>
        <w:t>二、闭卷考试中，考生违背考试公平、公正原则，以不正当手段获得或者试图获得试题答案、考试成绩，有下列行为之一的，应当认定为考试作弊：</w:t>
      </w:r>
    </w:p>
    <w:p w14:paraId="4AAF7201">
      <w:pPr>
        <w:spacing w:line="240" w:lineRule="auto"/>
        <w:ind w:firstLine="420" w:firstLineChars="200"/>
        <w:rPr>
          <w:rFonts w:ascii="仿宋" w:hAnsi="仿宋" w:eastAsia="仿宋" w:cs="仿宋_GB2312"/>
          <w:szCs w:val="21"/>
        </w:rPr>
      </w:pPr>
      <w:r>
        <w:rPr>
          <w:rFonts w:hint="eastAsia" w:ascii="仿宋" w:hAnsi="仿宋" w:eastAsia="仿宋" w:cs="仿宋_GB2312"/>
          <w:szCs w:val="21"/>
        </w:rPr>
        <w:t xml:space="preserve">（一）携带与考试内容相关的材料或者存储有与考试内容相关资料的电子设备参加考试的； </w:t>
      </w:r>
    </w:p>
    <w:p w14:paraId="47B55C0A">
      <w:pPr>
        <w:spacing w:line="240" w:lineRule="auto"/>
        <w:ind w:firstLine="420" w:firstLineChars="200"/>
        <w:rPr>
          <w:rFonts w:ascii="仿宋" w:hAnsi="仿宋" w:eastAsia="仿宋" w:cs="仿宋_GB2312"/>
          <w:szCs w:val="21"/>
        </w:rPr>
      </w:pPr>
      <w:r>
        <w:rPr>
          <w:rFonts w:hint="eastAsia" w:ascii="仿宋" w:hAnsi="仿宋" w:eastAsia="仿宋" w:cs="仿宋_GB2312"/>
          <w:szCs w:val="21"/>
        </w:rPr>
        <w:t xml:space="preserve">（二）抄袭或者协助他人抄袭试题答案或者与考试内容相关的资料的； </w:t>
      </w:r>
    </w:p>
    <w:p w14:paraId="1398D702">
      <w:pPr>
        <w:spacing w:line="240" w:lineRule="auto"/>
        <w:ind w:firstLine="420" w:firstLineChars="200"/>
        <w:rPr>
          <w:rFonts w:ascii="仿宋" w:hAnsi="仿宋" w:eastAsia="仿宋" w:cs="仿宋_GB2312"/>
          <w:szCs w:val="21"/>
        </w:rPr>
      </w:pPr>
      <w:r>
        <w:rPr>
          <w:rFonts w:hint="eastAsia" w:ascii="仿宋" w:hAnsi="仿宋" w:eastAsia="仿宋" w:cs="仿宋_GB2312"/>
          <w:szCs w:val="21"/>
        </w:rPr>
        <w:t xml:space="preserve">（三）抢夺、窃取他人试卷、答卷或者胁迫他人为自己抄袭提供方便的； </w:t>
      </w:r>
    </w:p>
    <w:p w14:paraId="697D265D">
      <w:pPr>
        <w:spacing w:line="240" w:lineRule="auto"/>
        <w:ind w:firstLine="420" w:firstLineChars="200"/>
        <w:rPr>
          <w:rFonts w:ascii="仿宋" w:hAnsi="仿宋" w:eastAsia="仿宋" w:cs="仿宋_GB2312"/>
          <w:szCs w:val="21"/>
        </w:rPr>
      </w:pPr>
      <w:r>
        <w:rPr>
          <w:rFonts w:hint="eastAsia" w:ascii="仿宋" w:hAnsi="仿宋" w:eastAsia="仿宋" w:cs="仿宋_GB2312"/>
          <w:szCs w:val="21"/>
        </w:rPr>
        <w:t xml:space="preserve">（四）考试过程中使用具有发送或者接收信息功能的设备的； </w:t>
      </w:r>
    </w:p>
    <w:p w14:paraId="0135B84C">
      <w:pPr>
        <w:spacing w:line="240" w:lineRule="auto"/>
        <w:ind w:firstLine="420" w:firstLineChars="200"/>
        <w:rPr>
          <w:rFonts w:ascii="仿宋" w:hAnsi="仿宋" w:eastAsia="仿宋" w:cs="仿宋_GB2312"/>
          <w:szCs w:val="21"/>
        </w:rPr>
      </w:pPr>
      <w:r>
        <w:rPr>
          <w:rFonts w:hint="eastAsia" w:ascii="仿宋" w:hAnsi="仿宋" w:eastAsia="仿宋" w:cs="仿宋_GB2312"/>
          <w:szCs w:val="21"/>
        </w:rPr>
        <w:t>（五）由他人冒名代替参加考试的；</w:t>
      </w:r>
    </w:p>
    <w:p w14:paraId="04EBEE6A">
      <w:pPr>
        <w:spacing w:line="240" w:lineRule="auto"/>
        <w:ind w:firstLine="420" w:firstLineChars="200"/>
        <w:rPr>
          <w:rFonts w:ascii="仿宋" w:hAnsi="仿宋" w:eastAsia="仿宋" w:cs="仿宋_GB2312"/>
          <w:szCs w:val="21"/>
        </w:rPr>
      </w:pPr>
      <w:r>
        <w:rPr>
          <w:rFonts w:hint="eastAsia" w:ascii="仿宋" w:hAnsi="仿宋" w:eastAsia="仿宋" w:cs="仿宋_GB2312"/>
          <w:szCs w:val="21"/>
        </w:rPr>
        <w:t xml:space="preserve">（六）出借个人学习账号给他人使用，通过非法软件或委托第三方提供的人工或技术服务等方式获取学习记录和考试成绩，实施“刷课”“替课”“刷考”“替考”等行为的； </w:t>
      </w:r>
    </w:p>
    <w:p w14:paraId="6A2611D4">
      <w:pPr>
        <w:spacing w:line="240" w:lineRule="auto"/>
        <w:ind w:firstLine="420" w:firstLineChars="200"/>
        <w:rPr>
          <w:rFonts w:ascii="仿宋" w:hAnsi="仿宋" w:eastAsia="仿宋" w:cs="仿宋_GB2312"/>
          <w:szCs w:val="21"/>
        </w:rPr>
      </w:pPr>
      <w:r>
        <w:rPr>
          <w:rFonts w:hint="eastAsia" w:ascii="仿宋" w:hAnsi="仿宋" w:eastAsia="仿宋" w:cs="仿宋_GB2312"/>
          <w:szCs w:val="21"/>
        </w:rPr>
        <w:t xml:space="preserve">（七）故意销毁试卷、答卷或者考试材料的； </w:t>
      </w:r>
    </w:p>
    <w:p w14:paraId="5186D5A1">
      <w:pPr>
        <w:spacing w:line="240" w:lineRule="auto"/>
        <w:ind w:firstLine="420" w:firstLineChars="200"/>
        <w:rPr>
          <w:rFonts w:ascii="仿宋" w:hAnsi="仿宋" w:eastAsia="仿宋" w:cs="仿宋_GB2312"/>
          <w:szCs w:val="21"/>
        </w:rPr>
      </w:pPr>
      <w:r>
        <w:rPr>
          <w:rFonts w:hint="eastAsia" w:ascii="仿宋" w:hAnsi="仿宋" w:eastAsia="仿宋" w:cs="仿宋_GB2312"/>
          <w:szCs w:val="21"/>
        </w:rPr>
        <w:t xml:space="preserve">（八）在答卷上填写与本人身份不符的姓名、考号等信息的； </w:t>
      </w:r>
    </w:p>
    <w:p w14:paraId="3CBE5363">
      <w:pPr>
        <w:spacing w:line="240" w:lineRule="auto"/>
        <w:ind w:firstLine="420" w:firstLineChars="200"/>
        <w:rPr>
          <w:rFonts w:ascii="仿宋" w:hAnsi="仿宋" w:eastAsia="仿宋" w:cs="仿宋_GB2312"/>
          <w:szCs w:val="21"/>
        </w:rPr>
      </w:pPr>
      <w:r>
        <w:rPr>
          <w:rFonts w:hint="eastAsia" w:ascii="仿宋" w:hAnsi="仿宋" w:eastAsia="仿宋" w:cs="仿宋_GB2312"/>
          <w:szCs w:val="21"/>
        </w:rPr>
        <w:t>（九）传、接物品或者交换试卷、答卷、草稿纸的；</w:t>
      </w:r>
    </w:p>
    <w:p w14:paraId="6C91C4E5">
      <w:pPr>
        <w:spacing w:line="240" w:lineRule="auto"/>
        <w:ind w:firstLine="420" w:firstLineChars="200"/>
        <w:rPr>
          <w:rFonts w:ascii="仿宋" w:hAnsi="仿宋" w:eastAsia="仿宋" w:cs="仿宋_GB2312"/>
          <w:szCs w:val="21"/>
        </w:rPr>
      </w:pPr>
      <w:r>
        <w:rPr>
          <w:rFonts w:hint="eastAsia" w:ascii="仿宋" w:hAnsi="仿宋" w:eastAsia="仿宋" w:cs="仿宋_GB2312"/>
          <w:szCs w:val="21"/>
        </w:rPr>
        <w:t>（十）其他以不正当手段获得或者试图获得试题答案、考试成绩的行为。</w:t>
      </w:r>
    </w:p>
    <w:p w14:paraId="0E403FD2">
      <w:pPr>
        <w:spacing w:line="240" w:lineRule="auto"/>
        <w:ind w:firstLine="420" w:firstLineChars="200"/>
        <w:rPr>
          <w:rFonts w:ascii="仿宋" w:hAnsi="仿宋" w:eastAsia="仿宋" w:cs="仿宋_GB2312"/>
          <w:szCs w:val="21"/>
        </w:rPr>
      </w:pPr>
      <w:r>
        <w:rPr>
          <w:rFonts w:hint="eastAsia" w:ascii="仿宋" w:hAnsi="仿宋" w:eastAsia="仿宋" w:cs="仿宋_GB2312"/>
          <w:szCs w:val="21"/>
        </w:rPr>
        <w:t>开卷考试中，考生有上述（二）至（十）所列行为之一的，应当认定为考试作弊。</w:t>
      </w:r>
    </w:p>
    <w:p w14:paraId="2ADE936A">
      <w:pPr>
        <w:spacing w:line="240" w:lineRule="auto"/>
        <w:ind w:firstLine="420" w:firstLineChars="200"/>
        <w:rPr>
          <w:rFonts w:ascii="仿宋" w:hAnsi="仿宋" w:eastAsia="仿宋" w:cs="仿宋_GB2312"/>
          <w:szCs w:val="21"/>
        </w:rPr>
      </w:pPr>
      <w:r>
        <w:rPr>
          <w:rFonts w:hint="eastAsia" w:ascii="仿宋" w:hAnsi="仿宋" w:eastAsia="仿宋" w:cs="仿宋_GB2312"/>
          <w:szCs w:val="21"/>
        </w:rPr>
        <w:t xml:space="preserve">三、在考试过程中或者考试结束后发现下列行为之一的，应当认定相关的考生实施了考试作弊行为： </w:t>
      </w:r>
    </w:p>
    <w:p w14:paraId="37CA1A95">
      <w:pPr>
        <w:spacing w:line="240" w:lineRule="auto"/>
        <w:ind w:firstLine="420" w:firstLineChars="200"/>
        <w:rPr>
          <w:rFonts w:ascii="仿宋" w:hAnsi="仿宋" w:eastAsia="仿宋" w:cs="仿宋_GB2312"/>
          <w:szCs w:val="21"/>
        </w:rPr>
      </w:pPr>
      <w:r>
        <w:rPr>
          <w:rFonts w:hint="eastAsia" w:ascii="仿宋" w:hAnsi="仿宋" w:eastAsia="仿宋" w:cs="仿宋_GB2312"/>
          <w:szCs w:val="21"/>
        </w:rPr>
        <w:t>（一）通过伪造证件、证明、档案及其他材料获得考试资格、加分资格和考试成绩的；</w:t>
      </w:r>
    </w:p>
    <w:p w14:paraId="5F6A8E22">
      <w:pPr>
        <w:spacing w:line="240" w:lineRule="auto"/>
        <w:ind w:firstLine="420" w:firstLineChars="200"/>
        <w:rPr>
          <w:rFonts w:ascii="仿宋" w:hAnsi="仿宋" w:eastAsia="仿宋" w:cs="仿宋_GB2312"/>
          <w:szCs w:val="21"/>
        </w:rPr>
      </w:pPr>
      <w:r>
        <w:rPr>
          <w:rFonts w:hint="eastAsia" w:ascii="仿宋" w:hAnsi="仿宋" w:eastAsia="仿宋" w:cs="仿宋_GB2312"/>
          <w:szCs w:val="21"/>
        </w:rPr>
        <w:t>（二）评卷过程中被认定为答案雷同的；</w:t>
      </w:r>
    </w:p>
    <w:p w14:paraId="15DB9D8C">
      <w:pPr>
        <w:spacing w:line="240" w:lineRule="auto"/>
        <w:ind w:firstLine="420" w:firstLineChars="200"/>
        <w:rPr>
          <w:rFonts w:ascii="仿宋" w:hAnsi="仿宋" w:eastAsia="仿宋" w:cs="仿宋_GB2312"/>
          <w:szCs w:val="21"/>
        </w:rPr>
      </w:pPr>
      <w:r>
        <w:rPr>
          <w:rFonts w:hint="eastAsia" w:ascii="仿宋" w:hAnsi="仿宋" w:eastAsia="仿宋" w:cs="仿宋_GB2312"/>
          <w:szCs w:val="21"/>
        </w:rPr>
        <w:t xml:space="preserve">（三）考场纪律混乱、考试秩序失控，出现大面积考试作弊现象的； </w:t>
      </w:r>
    </w:p>
    <w:p w14:paraId="2537CC9E">
      <w:pPr>
        <w:spacing w:line="240" w:lineRule="auto"/>
        <w:ind w:firstLine="420" w:firstLineChars="200"/>
        <w:rPr>
          <w:rFonts w:ascii="仿宋" w:hAnsi="仿宋" w:eastAsia="仿宋" w:cs="仿宋_GB2312"/>
          <w:szCs w:val="21"/>
        </w:rPr>
      </w:pPr>
      <w:r>
        <w:rPr>
          <w:rFonts w:hint="eastAsia" w:ascii="仿宋" w:hAnsi="仿宋" w:eastAsia="仿宋" w:cs="仿宋_GB2312"/>
          <w:szCs w:val="21"/>
        </w:rPr>
        <w:t xml:space="preserve">（四）其他人员协助实施作弊行为，事后查实的； </w:t>
      </w:r>
    </w:p>
    <w:p w14:paraId="2AD85A8E">
      <w:pPr>
        <w:spacing w:line="240" w:lineRule="auto"/>
        <w:ind w:firstLine="420" w:firstLineChars="200"/>
        <w:rPr>
          <w:rFonts w:ascii="仿宋" w:hAnsi="仿宋" w:eastAsia="仿宋" w:cs="仿宋_GB2312"/>
          <w:szCs w:val="21"/>
        </w:rPr>
      </w:pPr>
      <w:r>
        <w:rPr>
          <w:rFonts w:hint="eastAsia" w:ascii="仿宋" w:hAnsi="仿宋" w:eastAsia="仿宋" w:cs="仿宋_GB2312"/>
          <w:szCs w:val="21"/>
        </w:rPr>
        <w:t>（五）其他应认定为作弊的行为。</w:t>
      </w:r>
    </w:p>
    <w:p w14:paraId="51DF317B">
      <w:pPr>
        <w:spacing w:line="240" w:lineRule="auto"/>
        <w:ind w:firstLine="420" w:firstLineChars="200"/>
        <w:rPr>
          <w:rFonts w:ascii="仿宋" w:hAnsi="仿宋" w:eastAsia="仿宋" w:cs="仿宋_GB2312"/>
          <w:sz w:val="32"/>
          <w:szCs w:val="32"/>
        </w:rPr>
      </w:pPr>
      <w:r>
        <w:rPr>
          <w:rFonts w:hint="eastAsia" w:ascii="仿宋" w:hAnsi="仿宋" w:eastAsia="仿宋" w:cs="仿宋_GB2312"/>
          <w:szCs w:val="21"/>
        </w:rPr>
        <w:t>四、其他《北京林业大学课程考核管理规定（修订）》（附件1）中的内容。</w:t>
      </w:r>
    </w:p>
    <w:p w14:paraId="6C414B70">
      <w:pPr>
        <w:ind w:firstLine="640" w:firstLineChars="200"/>
        <w:rPr>
          <w:rFonts w:ascii="仿宋" w:hAnsi="仿宋" w:eastAsia="仿宋" w:cs="仿宋_GB2312"/>
          <w:sz w:val="32"/>
          <w:szCs w:val="32"/>
        </w:rPr>
      </w:pPr>
      <w:r>
        <w:rPr>
          <w:rFonts w:hint="eastAsia" w:ascii="仿宋" w:hAnsi="仿宋" w:eastAsia="仿宋" w:cs="仿宋_GB2312"/>
          <w:sz w:val="32"/>
          <w:szCs w:val="32"/>
        </w:rPr>
        <w:t>以上内容我已经学习并知晓，并承诺严格约束自我，诚信考试！</w:t>
      </w:r>
    </w:p>
    <w:p w14:paraId="07DAF872">
      <w:pPr>
        <w:rPr>
          <w:rFonts w:ascii="仿宋" w:hAnsi="仿宋" w:eastAsia="仿宋" w:cs="仿宋_GB2312"/>
          <w:sz w:val="28"/>
          <w:szCs w:val="28"/>
          <w:u w:val="single"/>
        </w:rPr>
      </w:pPr>
      <w:r>
        <w:rPr>
          <w:rFonts w:hint="eastAsia" w:ascii="仿宋" w:hAnsi="仿宋" w:eastAsia="仿宋" w:cs="仿宋_GB2312"/>
          <w:sz w:val="28"/>
          <w:szCs w:val="28"/>
        </w:rPr>
        <w:t>班级：</w:t>
      </w:r>
      <w:r>
        <w:rPr>
          <w:rFonts w:hint="eastAsia" w:ascii="仿宋" w:hAnsi="仿宋" w:eastAsia="仿宋" w:cs="仿宋_GB2312"/>
          <w:sz w:val="28"/>
          <w:szCs w:val="28"/>
          <w:u w:val="single"/>
        </w:rPr>
        <w:t xml:space="preserve">   </w:t>
      </w:r>
      <w:r>
        <w:rPr>
          <w:rFonts w:ascii="仿宋" w:hAnsi="仿宋" w:eastAsia="仿宋" w:cs="仿宋_GB2312"/>
          <w:sz w:val="28"/>
          <w:szCs w:val="28"/>
          <w:u w:val="single"/>
        </w:rPr>
        <w:t xml:space="preserve">   </w:t>
      </w:r>
      <w:r>
        <w:rPr>
          <w:rFonts w:hint="eastAsia" w:ascii="仿宋" w:hAnsi="仿宋" w:eastAsia="仿宋" w:cs="仿宋_GB2312"/>
          <w:sz w:val="28"/>
          <w:szCs w:val="28"/>
          <w:u w:val="single"/>
        </w:rPr>
        <w:t xml:space="preserve"> </w:t>
      </w:r>
      <w:r>
        <w:rPr>
          <w:rFonts w:ascii="仿宋" w:hAnsi="仿宋" w:eastAsia="仿宋" w:cs="仿宋_GB2312"/>
          <w:sz w:val="28"/>
          <w:szCs w:val="28"/>
          <w:u w:val="single"/>
        </w:rPr>
        <w:t xml:space="preserve"> </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 xml:space="preserve"> 班主任签字：</w:t>
      </w:r>
      <w:r>
        <w:rPr>
          <w:rFonts w:hint="eastAsia" w:ascii="仿宋" w:hAnsi="仿宋" w:eastAsia="仿宋" w:cs="仿宋_GB2312"/>
          <w:sz w:val="28"/>
          <w:szCs w:val="28"/>
          <w:u w:val="single"/>
        </w:rPr>
        <w:t xml:space="preserve"> </w:t>
      </w:r>
      <w:r>
        <w:rPr>
          <w:rFonts w:ascii="仿宋" w:hAnsi="仿宋" w:eastAsia="仿宋" w:cs="仿宋_GB2312"/>
          <w:sz w:val="28"/>
          <w:szCs w:val="28"/>
          <w:u w:val="single"/>
        </w:rPr>
        <w:t xml:space="preserve">     </w:t>
      </w:r>
      <w:r>
        <w:rPr>
          <w:rFonts w:hint="eastAsia" w:ascii="仿宋" w:hAnsi="仿宋" w:eastAsia="仿宋" w:cs="仿宋_GB2312"/>
          <w:sz w:val="28"/>
          <w:szCs w:val="28"/>
          <w:u w:val="single"/>
        </w:rPr>
        <w:t xml:space="preserve">   </w:t>
      </w:r>
      <w:r>
        <w:rPr>
          <w:rFonts w:ascii="仿宋" w:hAnsi="仿宋" w:eastAsia="仿宋" w:cs="仿宋_GB2312"/>
          <w:sz w:val="28"/>
          <w:szCs w:val="28"/>
        </w:rPr>
        <w:t xml:space="preserve"> </w:t>
      </w:r>
      <w:r>
        <w:rPr>
          <w:rFonts w:hint="eastAsia" w:ascii="仿宋" w:hAnsi="仿宋" w:eastAsia="仿宋" w:cs="仿宋_GB2312"/>
          <w:sz w:val="28"/>
          <w:szCs w:val="28"/>
        </w:rPr>
        <w:t>辅导员签字：</w:t>
      </w:r>
      <w:r>
        <w:rPr>
          <w:rFonts w:hint="eastAsia" w:ascii="仿宋" w:hAnsi="仿宋" w:eastAsia="仿宋" w:cs="仿宋_GB2312"/>
          <w:sz w:val="28"/>
          <w:szCs w:val="28"/>
          <w:u w:val="single"/>
        </w:rPr>
        <w:t xml:space="preserve"> </w:t>
      </w:r>
      <w:r>
        <w:rPr>
          <w:rFonts w:ascii="仿宋" w:hAnsi="仿宋" w:eastAsia="仿宋" w:cs="仿宋_GB2312"/>
          <w:sz w:val="28"/>
          <w:szCs w:val="28"/>
          <w:u w:val="single"/>
        </w:rPr>
        <w:t xml:space="preserve">       </w:t>
      </w:r>
    </w:p>
    <w:tbl>
      <w:tblPr>
        <w:tblStyle w:val="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9"/>
        <w:gridCol w:w="1536"/>
        <w:gridCol w:w="1707"/>
        <w:gridCol w:w="1021"/>
        <w:gridCol w:w="1536"/>
        <w:gridCol w:w="1703"/>
      </w:tblGrid>
      <w:tr w14:paraId="000A2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pct"/>
          </w:tcPr>
          <w:p w14:paraId="7679E336">
            <w:pPr>
              <w:jc w:val="center"/>
              <w:rPr>
                <w:b/>
                <w:bCs/>
                <w:sz w:val="22"/>
                <w:szCs w:val="21"/>
              </w:rPr>
            </w:pPr>
            <w:r>
              <w:rPr>
                <w:b/>
                <w:bCs/>
                <w:sz w:val="22"/>
                <w:szCs w:val="21"/>
              </w:rPr>
              <w:t>序号</w:t>
            </w:r>
          </w:p>
        </w:tc>
        <w:tc>
          <w:tcPr>
            <w:tcW w:w="901" w:type="pct"/>
          </w:tcPr>
          <w:p w14:paraId="3D0E787E">
            <w:pPr>
              <w:jc w:val="center"/>
              <w:rPr>
                <w:b/>
                <w:bCs/>
                <w:sz w:val="22"/>
                <w:szCs w:val="21"/>
              </w:rPr>
            </w:pPr>
            <w:r>
              <w:rPr>
                <w:b/>
                <w:bCs/>
                <w:sz w:val="22"/>
                <w:szCs w:val="21"/>
              </w:rPr>
              <w:t>签   名</w:t>
            </w:r>
          </w:p>
        </w:tc>
        <w:tc>
          <w:tcPr>
            <w:tcW w:w="1001" w:type="pct"/>
          </w:tcPr>
          <w:p w14:paraId="6F314693">
            <w:pPr>
              <w:jc w:val="center"/>
              <w:rPr>
                <w:b/>
                <w:bCs/>
                <w:sz w:val="22"/>
                <w:szCs w:val="21"/>
              </w:rPr>
            </w:pPr>
            <w:r>
              <w:rPr>
                <w:b/>
                <w:bCs/>
                <w:sz w:val="22"/>
                <w:szCs w:val="21"/>
              </w:rPr>
              <w:t>学    号</w:t>
            </w:r>
          </w:p>
        </w:tc>
        <w:tc>
          <w:tcPr>
            <w:tcW w:w="599" w:type="pct"/>
          </w:tcPr>
          <w:p w14:paraId="0D91232C">
            <w:pPr>
              <w:jc w:val="center"/>
              <w:rPr>
                <w:b/>
                <w:bCs/>
                <w:sz w:val="22"/>
                <w:szCs w:val="21"/>
              </w:rPr>
            </w:pPr>
            <w:r>
              <w:rPr>
                <w:b/>
                <w:bCs/>
                <w:sz w:val="22"/>
                <w:szCs w:val="21"/>
              </w:rPr>
              <w:t>序号</w:t>
            </w:r>
          </w:p>
        </w:tc>
        <w:tc>
          <w:tcPr>
            <w:tcW w:w="901" w:type="pct"/>
          </w:tcPr>
          <w:p w14:paraId="13FF0263">
            <w:pPr>
              <w:jc w:val="center"/>
              <w:rPr>
                <w:b/>
                <w:bCs/>
                <w:sz w:val="22"/>
                <w:szCs w:val="21"/>
              </w:rPr>
            </w:pPr>
            <w:r>
              <w:rPr>
                <w:b/>
                <w:bCs/>
                <w:sz w:val="22"/>
                <w:szCs w:val="21"/>
              </w:rPr>
              <w:t>签   名</w:t>
            </w:r>
          </w:p>
        </w:tc>
        <w:tc>
          <w:tcPr>
            <w:tcW w:w="999" w:type="pct"/>
          </w:tcPr>
          <w:p w14:paraId="390B5AAB">
            <w:pPr>
              <w:jc w:val="center"/>
              <w:rPr>
                <w:b/>
                <w:bCs/>
                <w:sz w:val="22"/>
                <w:szCs w:val="21"/>
              </w:rPr>
            </w:pPr>
            <w:r>
              <w:rPr>
                <w:b/>
                <w:bCs/>
                <w:sz w:val="22"/>
                <w:szCs w:val="21"/>
              </w:rPr>
              <w:t>学    号</w:t>
            </w:r>
          </w:p>
        </w:tc>
      </w:tr>
      <w:tr w14:paraId="75DF9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pct"/>
            <w:vAlign w:val="center"/>
          </w:tcPr>
          <w:p w14:paraId="20A1F3AB">
            <w:pPr>
              <w:jc w:val="center"/>
              <w:rPr>
                <w:b/>
                <w:bCs/>
                <w:sz w:val="30"/>
              </w:rPr>
            </w:pPr>
            <w:r>
              <w:rPr>
                <w:b/>
                <w:bCs/>
                <w:sz w:val="30"/>
              </w:rPr>
              <w:t>01</w:t>
            </w:r>
          </w:p>
        </w:tc>
        <w:tc>
          <w:tcPr>
            <w:tcW w:w="901" w:type="pct"/>
            <w:vAlign w:val="center"/>
          </w:tcPr>
          <w:p w14:paraId="000DA159">
            <w:pPr>
              <w:jc w:val="center"/>
              <w:rPr>
                <w:b/>
                <w:bCs/>
                <w:sz w:val="30"/>
              </w:rPr>
            </w:pPr>
          </w:p>
        </w:tc>
        <w:tc>
          <w:tcPr>
            <w:tcW w:w="1001" w:type="pct"/>
            <w:vAlign w:val="center"/>
          </w:tcPr>
          <w:p w14:paraId="25F37341">
            <w:pPr>
              <w:jc w:val="center"/>
              <w:rPr>
                <w:b/>
                <w:bCs/>
                <w:sz w:val="30"/>
              </w:rPr>
            </w:pPr>
          </w:p>
        </w:tc>
        <w:tc>
          <w:tcPr>
            <w:tcW w:w="599" w:type="pct"/>
            <w:vAlign w:val="center"/>
          </w:tcPr>
          <w:p w14:paraId="1E375094">
            <w:pPr>
              <w:jc w:val="center"/>
              <w:rPr>
                <w:b/>
                <w:bCs/>
                <w:sz w:val="30"/>
              </w:rPr>
            </w:pPr>
            <w:r>
              <w:rPr>
                <w:b/>
                <w:bCs/>
                <w:sz w:val="30"/>
              </w:rPr>
              <w:t>19</w:t>
            </w:r>
          </w:p>
        </w:tc>
        <w:tc>
          <w:tcPr>
            <w:tcW w:w="901" w:type="pct"/>
            <w:vAlign w:val="center"/>
          </w:tcPr>
          <w:p w14:paraId="4B1AF92F">
            <w:pPr>
              <w:jc w:val="center"/>
              <w:rPr>
                <w:b/>
                <w:bCs/>
                <w:sz w:val="30"/>
              </w:rPr>
            </w:pPr>
          </w:p>
        </w:tc>
        <w:tc>
          <w:tcPr>
            <w:tcW w:w="999" w:type="pct"/>
            <w:vAlign w:val="center"/>
          </w:tcPr>
          <w:p w14:paraId="64D65B7C">
            <w:pPr>
              <w:jc w:val="center"/>
              <w:rPr>
                <w:b/>
                <w:bCs/>
                <w:sz w:val="30"/>
              </w:rPr>
            </w:pPr>
          </w:p>
        </w:tc>
      </w:tr>
      <w:tr w14:paraId="3F742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pct"/>
            <w:vAlign w:val="center"/>
          </w:tcPr>
          <w:p w14:paraId="1DBC616E">
            <w:pPr>
              <w:jc w:val="center"/>
              <w:rPr>
                <w:b/>
                <w:bCs/>
                <w:sz w:val="30"/>
              </w:rPr>
            </w:pPr>
            <w:r>
              <w:rPr>
                <w:b/>
                <w:bCs/>
                <w:sz w:val="30"/>
              </w:rPr>
              <w:t>02</w:t>
            </w:r>
          </w:p>
        </w:tc>
        <w:tc>
          <w:tcPr>
            <w:tcW w:w="901" w:type="pct"/>
            <w:vAlign w:val="center"/>
          </w:tcPr>
          <w:p w14:paraId="5EF2878F">
            <w:pPr>
              <w:jc w:val="center"/>
              <w:rPr>
                <w:b/>
                <w:bCs/>
                <w:sz w:val="30"/>
              </w:rPr>
            </w:pPr>
          </w:p>
        </w:tc>
        <w:tc>
          <w:tcPr>
            <w:tcW w:w="1001" w:type="pct"/>
            <w:vAlign w:val="center"/>
          </w:tcPr>
          <w:p w14:paraId="1947678C">
            <w:pPr>
              <w:jc w:val="center"/>
              <w:rPr>
                <w:b/>
                <w:bCs/>
                <w:sz w:val="30"/>
              </w:rPr>
            </w:pPr>
          </w:p>
        </w:tc>
        <w:tc>
          <w:tcPr>
            <w:tcW w:w="599" w:type="pct"/>
            <w:vAlign w:val="center"/>
          </w:tcPr>
          <w:p w14:paraId="5FDA4330">
            <w:pPr>
              <w:jc w:val="center"/>
              <w:rPr>
                <w:b/>
                <w:bCs/>
                <w:sz w:val="30"/>
              </w:rPr>
            </w:pPr>
            <w:r>
              <w:rPr>
                <w:b/>
                <w:bCs/>
                <w:sz w:val="30"/>
              </w:rPr>
              <w:t>20</w:t>
            </w:r>
          </w:p>
        </w:tc>
        <w:tc>
          <w:tcPr>
            <w:tcW w:w="901" w:type="pct"/>
            <w:vAlign w:val="center"/>
          </w:tcPr>
          <w:p w14:paraId="535071B6">
            <w:pPr>
              <w:jc w:val="center"/>
              <w:rPr>
                <w:b/>
                <w:bCs/>
                <w:sz w:val="30"/>
              </w:rPr>
            </w:pPr>
          </w:p>
        </w:tc>
        <w:tc>
          <w:tcPr>
            <w:tcW w:w="999" w:type="pct"/>
            <w:vAlign w:val="center"/>
          </w:tcPr>
          <w:p w14:paraId="502734D3">
            <w:pPr>
              <w:jc w:val="center"/>
              <w:rPr>
                <w:b/>
                <w:bCs/>
                <w:sz w:val="30"/>
              </w:rPr>
            </w:pPr>
          </w:p>
        </w:tc>
      </w:tr>
      <w:tr w14:paraId="01E5C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pct"/>
            <w:vAlign w:val="center"/>
          </w:tcPr>
          <w:p w14:paraId="664C69AC">
            <w:pPr>
              <w:jc w:val="center"/>
              <w:rPr>
                <w:b/>
                <w:bCs/>
                <w:sz w:val="30"/>
              </w:rPr>
            </w:pPr>
            <w:r>
              <w:rPr>
                <w:b/>
                <w:bCs/>
                <w:sz w:val="30"/>
              </w:rPr>
              <w:t>03</w:t>
            </w:r>
          </w:p>
        </w:tc>
        <w:tc>
          <w:tcPr>
            <w:tcW w:w="901" w:type="pct"/>
            <w:vAlign w:val="center"/>
          </w:tcPr>
          <w:p w14:paraId="1C7EEB77">
            <w:pPr>
              <w:jc w:val="center"/>
              <w:rPr>
                <w:b/>
                <w:bCs/>
                <w:sz w:val="30"/>
              </w:rPr>
            </w:pPr>
          </w:p>
        </w:tc>
        <w:tc>
          <w:tcPr>
            <w:tcW w:w="1001" w:type="pct"/>
            <w:vAlign w:val="center"/>
          </w:tcPr>
          <w:p w14:paraId="4C1BF0FF">
            <w:pPr>
              <w:jc w:val="center"/>
              <w:rPr>
                <w:b/>
                <w:bCs/>
                <w:sz w:val="30"/>
              </w:rPr>
            </w:pPr>
          </w:p>
        </w:tc>
        <w:tc>
          <w:tcPr>
            <w:tcW w:w="599" w:type="pct"/>
            <w:vAlign w:val="center"/>
          </w:tcPr>
          <w:p w14:paraId="04F4656F">
            <w:pPr>
              <w:jc w:val="center"/>
              <w:rPr>
                <w:b/>
                <w:bCs/>
                <w:sz w:val="30"/>
              </w:rPr>
            </w:pPr>
            <w:r>
              <w:rPr>
                <w:b/>
                <w:bCs/>
                <w:sz w:val="30"/>
              </w:rPr>
              <w:t>21</w:t>
            </w:r>
          </w:p>
        </w:tc>
        <w:tc>
          <w:tcPr>
            <w:tcW w:w="901" w:type="pct"/>
            <w:vAlign w:val="center"/>
          </w:tcPr>
          <w:p w14:paraId="2EE40348">
            <w:pPr>
              <w:jc w:val="center"/>
              <w:rPr>
                <w:b/>
                <w:bCs/>
                <w:sz w:val="30"/>
              </w:rPr>
            </w:pPr>
          </w:p>
        </w:tc>
        <w:tc>
          <w:tcPr>
            <w:tcW w:w="999" w:type="pct"/>
            <w:vAlign w:val="center"/>
          </w:tcPr>
          <w:p w14:paraId="7C5E9E38">
            <w:pPr>
              <w:jc w:val="center"/>
              <w:rPr>
                <w:b/>
                <w:bCs/>
                <w:sz w:val="30"/>
              </w:rPr>
            </w:pPr>
          </w:p>
        </w:tc>
      </w:tr>
      <w:tr w14:paraId="12512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pct"/>
            <w:vAlign w:val="center"/>
          </w:tcPr>
          <w:p w14:paraId="67D88C75">
            <w:pPr>
              <w:jc w:val="center"/>
              <w:rPr>
                <w:b/>
                <w:bCs/>
                <w:sz w:val="30"/>
              </w:rPr>
            </w:pPr>
            <w:r>
              <w:rPr>
                <w:b/>
                <w:bCs/>
                <w:sz w:val="30"/>
              </w:rPr>
              <w:t>04</w:t>
            </w:r>
          </w:p>
        </w:tc>
        <w:tc>
          <w:tcPr>
            <w:tcW w:w="901" w:type="pct"/>
            <w:vAlign w:val="center"/>
          </w:tcPr>
          <w:p w14:paraId="799157F8">
            <w:pPr>
              <w:jc w:val="center"/>
              <w:rPr>
                <w:b/>
                <w:bCs/>
                <w:sz w:val="30"/>
              </w:rPr>
            </w:pPr>
          </w:p>
        </w:tc>
        <w:tc>
          <w:tcPr>
            <w:tcW w:w="1001" w:type="pct"/>
            <w:vAlign w:val="center"/>
          </w:tcPr>
          <w:p w14:paraId="57E8B26A">
            <w:pPr>
              <w:jc w:val="center"/>
              <w:rPr>
                <w:b/>
                <w:bCs/>
                <w:sz w:val="30"/>
              </w:rPr>
            </w:pPr>
          </w:p>
        </w:tc>
        <w:tc>
          <w:tcPr>
            <w:tcW w:w="599" w:type="pct"/>
            <w:vAlign w:val="center"/>
          </w:tcPr>
          <w:p w14:paraId="57A734F8">
            <w:pPr>
              <w:jc w:val="center"/>
              <w:rPr>
                <w:b/>
                <w:bCs/>
                <w:sz w:val="30"/>
              </w:rPr>
            </w:pPr>
            <w:r>
              <w:rPr>
                <w:b/>
                <w:bCs/>
                <w:sz w:val="30"/>
              </w:rPr>
              <w:t>22</w:t>
            </w:r>
          </w:p>
        </w:tc>
        <w:tc>
          <w:tcPr>
            <w:tcW w:w="901" w:type="pct"/>
            <w:vAlign w:val="center"/>
          </w:tcPr>
          <w:p w14:paraId="44A7ECE1">
            <w:pPr>
              <w:jc w:val="center"/>
              <w:rPr>
                <w:b/>
                <w:bCs/>
                <w:sz w:val="30"/>
              </w:rPr>
            </w:pPr>
          </w:p>
        </w:tc>
        <w:tc>
          <w:tcPr>
            <w:tcW w:w="999" w:type="pct"/>
            <w:vAlign w:val="center"/>
          </w:tcPr>
          <w:p w14:paraId="793744F5">
            <w:pPr>
              <w:jc w:val="center"/>
              <w:rPr>
                <w:b/>
                <w:bCs/>
                <w:sz w:val="30"/>
              </w:rPr>
            </w:pPr>
          </w:p>
        </w:tc>
      </w:tr>
      <w:tr w14:paraId="77D0D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pct"/>
            <w:vAlign w:val="center"/>
          </w:tcPr>
          <w:p w14:paraId="4E94380B">
            <w:pPr>
              <w:jc w:val="center"/>
              <w:rPr>
                <w:b/>
                <w:bCs/>
                <w:sz w:val="30"/>
              </w:rPr>
            </w:pPr>
            <w:r>
              <w:rPr>
                <w:b/>
                <w:bCs/>
                <w:sz w:val="30"/>
              </w:rPr>
              <w:t>05</w:t>
            </w:r>
          </w:p>
        </w:tc>
        <w:tc>
          <w:tcPr>
            <w:tcW w:w="901" w:type="pct"/>
            <w:vAlign w:val="center"/>
          </w:tcPr>
          <w:p w14:paraId="2736DAFC">
            <w:pPr>
              <w:jc w:val="center"/>
              <w:rPr>
                <w:b/>
                <w:bCs/>
                <w:sz w:val="30"/>
              </w:rPr>
            </w:pPr>
          </w:p>
        </w:tc>
        <w:tc>
          <w:tcPr>
            <w:tcW w:w="1001" w:type="pct"/>
            <w:vAlign w:val="center"/>
          </w:tcPr>
          <w:p w14:paraId="7E7BB8FB">
            <w:pPr>
              <w:jc w:val="center"/>
              <w:rPr>
                <w:b/>
                <w:bCs/>
                <w:sz w:val="30"/>
              </w:rPr>
            </w:pPr>
          </w:p>
        </w:tc>
        <w:tc>
          <w:tcPr>
            <w:tcW w:w="599" w:type="pct"/>
            <w:vAlign w:val="center"/>
          </w:tcPr>
          <w:p w14:paraId="6AC5CB5E">
            <w:pPr>
              <w:jc w:val="center"/>
              <w:rPr>
                <w:b/>
                <w:bCs/>
                <w:sz w:val="30"/>
              </w:rPr>
            </w:pPr>
            <w:r>
              <w:rPr>
                <w:b/>
                <w:bCs/>
                <w:sz w:val="30"/>
              </w:rPr>
              <w:t>23</w:t>
            </w:r>
          </w:p>
        </w:tc>
        <w:tc>
          <w:tcPr>
            <w:tcW w:w="901" w:type="pct"/>
            <w:vAlign w:val="center"/>
          </w:tcPr>
          <w:p w14:paraId="4117D3DA">
            <w:pPr>
              <w:jc w:val="center"/>
              <w:rPr>
                <w:b/>
                <w:bCs/>
                <w:sz w:val="30"/>
              </w:rPr>
            </w:pPr>
          </w:p>
        </w:tc>
        <w:tc>
          <w:tcPr>
            <w:tcW w:w="999" w:type="pct"/>
            <w:vAlign w:val="center"/>
          </w:tcPr>
          <w:p w14:paraId="4A273207">
            <w:pPr>
              <w:jc w:val="center"/>
              <w:rPr>
                <w:b/>
                <w:bCs/>
                <w:sz w:val="30"/>
              </w:rPr>
            </w:pPr>
          </w:p>
        </w:tc>
      </w:tr>
      <w:tr w14:paraId="546E1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pct"/>
            <w:vAlign w:val="center"/>
          </w:tcPr>
          <w:p w14:paraId="229C3000">
            <w:pPr>
              <w:jc w:val="center"/>
              <w:rPr>
                <w:b/>
                <w:bCs/>
                <w:sz w:val="30"/>
              </w:rPr>
            </w:pPr>
            <w:r>
              <w:rPr>
                <w:b/>
                <w:bCs/>
                <w:sz w:val="30"/>
              </w:rPr>
              <w:t>06</w:t>
            </w:r>
          </w:p>
        </w:tc>
        <w:tc>
          <w:tcPr>
            <w:tcW w:w="901" w:type="pct"/>
            <w:vAlign w:val="center"/>
          </w:tcPr>
          <w:p w14:paraId="5CEA2E90">
            <w:pPr>
              <w:jc w:val="center"/>
              <w:rPr>
                <w:b/>
                <w:bCs/>
                <w:sz w:val="30"/>
              </w:rPr>
            </w:pPr>
          </w:p>
        </w:tc>
        <w:tc>
          <w:tcPr>
            <w:tcW w:w="1001" w:type="pct"/>
            <w:vAlign w:val="center"/>
          </w:tcPr>
          <w:p w14:paraId="1F093DDB">
            <w:pPr>
              <w:jc w:val="center"/>
              <w:rPr>
                <w:b/>
                <w:bCs/>
                <w:sz w:val="30"/>
              </w:rPr>
            </w:pPr>
          </w:p>
        </w:tc>
        <w:tc>
          <w:tcPr>
            <w:tcW w:w="599" w:type="pct"/>
            <w:vAlign w:val="center"/>
          </w:tcPr>
          <w:p w14:paraId="70239AFD">
            <w:pPr>
              <w:jc w:val="center"/>
              <w:rPr>
                <w:b/>
                <w:bCs/>
                <w:sz w:val="30"/>
              </w:rPr>
            </w:pPr>
            <w:r>
              <w:rPr>
                <w:b/>
                <w:bCs/>
                <w:sz w:val="30"/>
              </w:rPr>
              <w:t>24</w:t>
            </w:r>
          </w:p>
        </w:tc>
        <w:tc>
          <w:tcPr>
            <w:tcW w:w="901" w:type="pct"/>
            <w:vAlign w:val="center"/>
          </w:tcPr>
          <w:p w14:paraId="20FDDDEA">
            <w:pPr>
              <w:jc w:val="center"/>
              <w:rPr>
                <w:b/>
                <w:bCs/>
                <w:sz w:val="30"/>
              </w:rPr>
            </w:pPr>
          </w:p>
        </w:tc>
        <w:tc>
          <w:tcPr>
            <w:tcW w:w="999" w:type="pct"/>
            <w:vAlign w:val="center"/>
          </w:tcPr>
          <w:p w14:paraId="4637132E">
            <w:pPr>
              <w:jc w:val="center"/>
              <w:rPr>
                <w:b/>
                <w:bCs/>
                <w:sz w:val="30"/>
              </w:rPr>
            </w:pPr>
          </w:p>
        </w:tc>
      </w:tr>
      <w:tr w14:paraId="2B3B1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pct"/>
            <w:vAlign w:val="center"/>
          </w:tcPr>
          <w:p w14:paraId="1FA52E6F">
            <w:pPr>
              <w:jc w:val="center"/>
              <w:rPr>
                <w:b/>
                <w:bCs/>
                <w:sz w:val="30"/>
              </w:rPr>
            </w:pPr>
            <w:r>
              <w:rPr>
                <w:b/>
                <w:bCs/>
                <w:sz w:val="30"/>
              </w:rPr>
              <w:t>07</w:t>
            </w:r>
          </w:p>
        </w:tc>
        <w:tc>
          <w:tcPr>
            <w:tcW w:w="901" w:type="pct"/>
            <w:vAlign w:val="center"/>
          </w:tcPr>
          <w:p w14:paraId="1EF324FA">
            <w:pPr>
              <w:jc w:val="center"/>
              <w:rPr>
                <w:b/>
                <w:bCs/>
                <w:sz w:val="30"/>
              </w:rPr>
            </w:pPr>
          </w:p>
        </w:tc>
        <w:tc>
          <w:tcPr>
            <w:tcW w:w="1001" w:type="pct"/>
            <w:vAlign w:val="center"/>
          </w:tcPr>
          <w:p w14:paraId="70DE5DB0">
            <w:pPr>
              <w:jc w:val="center"/>
              <w:rPr>
                <w:b/>
                <w:bCs/>
                <w:sz w:val="30"/>
              </w:rPr>
            </w:pPr>
          </w:p>
        </w:tc>
        <w:tc>
          <w:tcPr>
            <w:tcW w:w="599" w:type="pct"/>
            <w:vAlign w:val="center"/>
          </w:tcPr>
          <w:p w14:paraId="7C44E2CE">
            <w:pPr>
              <w:jc w:val="center"/>
              <w:rPr>
                <w:b/>
                <w:bCs/>
                <w:sz w:val="30"/>
              </w:rPr>
            </w:pPr>
            <w:r>
              <w:rPr>
                <w:b/>
                <w:bCs/>
                <w:sz w:val="30"/>
              </w:rPr>
              <w:t>25</w:t>
            </w:r>
          </w:p>
        </w:tc>
        <w:tc>
          <w:tcPr>
            <w:tcW w:w="901" w:type="pct"/>
            <w:vAlign w:val="center"/>
          </w:tcPr>
          <w:p w14:paraId="79BDF7E9">
            <w:pPr>
              <w:jc w:val="center"/>
              <w:rPr>
                <w:b/>
                <w:bCs/>
                <w:sz w:val="30"/>
              </w:rPr>
            </w:pPr>
          </w:p>
        </w:tc>
        <w:tc>
          <w:tcPr>
            <w:tcW w:w="999" w:type="pct"/>
            <w:vAlign w:val="center"/>
          </w:tcPr>
          <w:p w14:paraId="07DCA840">
            <w:pPr>
              <w:jc w:val="center"/>
              <w:rPr>
                <w:b/>
                <w:bCs/>
                <w:sz w:val="30"/>
              </w:rPr>
            </w:pPr>
          </w:p>
        </w:tc>
      </w:tr>
      <w:tr w14:paraId="45642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pct"/>
            <w:vAlign w:val="center"/>
          </w:tcPr>
          <w:p w14:paraId="14B97138">
            <w:pPr>
              <w:jc w:val="center"/>
              <w:rPr>
                <w:b/>
                <w:bCs/>
                <w:sz w:val="30"/>
              </w:rPr>
            </w:pPr>
            <w:r>
              <w:rPr>
                <w:b/>
                <w:bCs/>
                <w:sz w:val="30"/>
              </w:rPr>
              <w:t>08</w:t>
            </w:r>
          </w:p>
        </w:tc>
        <w:tc>
          <w:tcPr>
            <w:tcW w:w="901" w:type="pct"/>
            <w:vAlign w:val="center"/>
          </w:tcPr>
          <w:p w14:paraId="29393FDF">
            <w:pPr>
              <w:jc w:val="center"/>
              <w:rPr>
                <w:b/>
                <w:bCs/>
                <w:sz w:val="30"/>
              </w:rPr>
            </w:pPr>
          </w:p>
        </w:tc>
        <w:tc>
          <w:tcPr>
            <w:tcW w:w="1001" w:type="pct"/>
            <w:vAlign w:val="center"/>
          </w:tcPr>
          <w:p w14:paraId="14540F47">
            <w:pPr>
              <w:jc w:val="center"/>
              <w:rPr>
                <w:b/>
                <w:bCs/>
                <w:sz w:val="30"/>
              </w:rPr>
            </w:pPr>
          </w:p>
        </w:tc>
        <w:tc>
          <w:tcPr>
            <w:tcW w:w="599" w:type="pct"/>
            <w:vAlign w:val="center"/>
          </w:tcPr>
          <w:p w14:paraId="20C21CE7">
            <w:pPr>
              <w:jc w:val="center"/>
              <w:rPr>
                <w:b/>
                <w:bCs/>
                <w:sz w:val="30"/>
              </w:rPr>
            </w:pPr>
            <w:r>
              <w:rPr>
                <w:b/>
                <w:bCs/>
                <w:sz w:val="30"/>
              </w:rPr>
              <w:t>26</w:t>
            </w:r>
          </w:p>
        </w:tc>
        <w:tc>
          <w:tcPr>
            <w:tcW w:w="901" w:type="pct"/>
            <w:vAlign w:val="center"/>
          </w:tcPr>
          <w:p w14:paraId="51DB906D">
            <w:pPr>
              <w:jc w:val="center"/>
              <w:rPr>
                <w:b/>
                <w:bCs/>
                <w:sz w:val="30"/>
              </w:rPr>
            </w:pPr>
          </w:p>
        </w:tc>
        <w:tc>
          <w:tcPr>
            <w:tcW w:w="999" w:type="pct"/>
            <w:vAlign w:val="center"/>
          </w:tcPr>
          <w:p w14:paraId="6F407C83">
            <w:pPr>
              <w:jc w:val="center"/>
              <w:rPr>
                <w:b/>
                <w:bCs/>
                <w:sz w:val="30"/>
              </w:rPr>
            </w:pPr>
          </w:p>
        </w:tc>
      </w:tr>
      <w:tr w14:paraId="0F463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598" w:type="pct"/>
            <w:vAlign w:val="center"/>
          </w:tcPr>
          <w:p w14:paraId="2EB1E0C0">
            <w:pPr>
              <w:jc w:val="center"/>
              <w:rPr>
                <w:b/>
                <w:bCs/>
                <w:sz w:val="30"/>
              </w:rPr>
            </w:pPr>
            <w:r>
              <w:rPr>
                <w:b/>
                <w:bCs/>
                <w:sz w:val="30"/>
              </w:rPr>
              <w:t>09</w:t>
            </w:r>
          </w:p>
        </w:tc>
        <w:tc>
          <w:tcPr>
            <w:tcW w:w="901" w:type="pct"/>
            <w:vAlign w:val="center"/>
          </w:tcPr>
          <w:p w14:paraId="790803A2">
            <w:pPr>
              <w:jc w:val="center"/>
              <w:rPr>
                <w:b/>
                <w:bCs/>
                <w:sz w:val="30"/>
              </w:rPr>
            </w:pPr>
          </w:p>
        </w:tc>
        <w:tc>
          <w:tcPr>
            <w:tcW w:w="1001" w:type="pct"/>
            <w:vAlign w:val="center"/>
          </w:tcPr>
          <w:p w14:paraId="43804E8B">
            <w:pPr>
              <w:jc w:val="center"/>
              <w:rPr>
                <w:b/>
                <w:bCs/>
                <w:sz w:val="30"/>
              </w:rPr>
            </w:pPr>
          </w:p>
        </w:tc>
        <w:tc>
          <w:tcPr>
            <w:tcW w:w="599" w:type="pct"/>
            <w:vAlign w:val="center"/>
          </w:tcPr>
          <w:p w14:paraId="62911C7F">
            <w:pPr>
              <w:jc w:val="center"/>
              <w:rPr>
                <w:b/>
                <w:bCs/>
                <w:sz w:val="30"/>
              </w:rPr>
            </w:pPr>
            <w:r>
              <w:rPr>
                <w:b/>
                <w:bCs/>
                <w:sz w:val="30"/>
              </w:rPr>
              <w:t>27</w:t>
            </w:r>
          </w:p>
        </w:tc>
        <w:tc>
          <w:tcPr>
            <w:tcW w:w="901" w:type="pct"/>
            <w:vAlign w:val="center"/>
          </w:tcPr>
          <w:p w14:paraId="73FF27E6">
            <w:pPr>
              <w:jc w:val="center"/>
              <w:rPr>
                <w:b/>
                <w:bCs/>
                <w:sz w:val="30"/>
              </w:rPr>
            </w:pPr>
          </w:p>
        </w:tc>
        <w:tc>
          <w:tcPr>
            <w:tcW w:w="999" w:type="pct"/>
            <w:vAlign w:val="center"/>
          </w:tcPr>
          <w:p w14:paraId="1EAA94BF">
            <w:pPr>
              <w:jc w:val="center"/>
              <w:rPr>
                <w:b/>
                <w:bCs/>
                <w:sz w:val="30"/>
              </w:rPr>
            </w:pPr>
          </w:p>
        </w:tc>
      </w:tr>
      <w:tr w14:paraId="0F1A5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pct"/>
            <w:vAlign w:val="center"/>
          </w:tcPr>
          <w:p w14:paraId="13D1637A">
            <w:pPr>
              <w:jc w:val="center"/>
              <w:rPr>
                <w:b/>
                <w:bCs/>
                <w:sz w:val="30"/>
              </w:rPr>
            </w:pPr>
            <w:r>
              <w:rPr>
                <w:b/>
                <w:bCs/>
                <w:sz w:val="30"/>
              </w:rPr>
              <w:t>10</w:t>
            </w:r>
          </w:p>
        </w:tc>
        <w:tc>
          <w:tcPr>
            <w:tcW w:w="901" w:type="pct"/>
            <w:vAlign w:val="center"/>
          </w:tcPr>
          <w:p w14:paraId="62E1EB14">
            <w:pPr>
              <w:jc w:val="center"/>
              <w:rPr>
                <w:b/>
                <w:bCs/>
                <w:sz w:val="30"/>
              </w:rPr>
            </w:pPr>
          </w:p>
        </w:tc>
        <w:tc>
          <w:tcPr>
            <w:tcW w:w="1001" w:type="pct"/>
            <w:vAlign w:val="center"/>
          </w:tcPr>
          <w:p w14:paraId="10043B1B">
            <w:pPr>
              <w:jc w:val="center"/>
              <w:rPr>
                <w:b/>
                <w:bCs/>
                <w:sz w:val="30"/>
              </w:rPr>
            </w:pPr>
          </w:p>
        </w:tc>
        <w:tc>
          <w:tcPr>
            <w:tcW w:w="599" w:type="pct"/>
            <w:vAlign w:val="center"/>
          </w:tcPr>
          <w:p w14:paraId="24B614B4">
            <w:pPr>
              <w:jc w:val="center"/>
              <w:rPr>
                <w:b/>
                <w:bCs/>
                <w:sz w:val="30"/>
              </w:rPr>
            </w:pPr>
            <w:r>
              <w:rPr>
                <w:b/>
                <w:bCs/>
                <w:sz w:val="30"/>
              </w:rPr>
              <w:t>28</w:t>
            </w:r>
          </w:p>
        </w:tc>
        <w:tc>
          <w:tcPr>
            <w:tcW w:w="901" w:type="pct"/>
            <w:vAlign w:val="center"/>
          </w:tcPr>
          <w:p w14:paraId="7844F43C">
            <w:pPr>
              <w:jc w:val="center"/>
              <w:rPr>
                <w:b/>
                <w:bCs/>
                <w:sz w:val="30"/>
              </w:rPr>
            </w:pPr>
          </w:p>
        </w:tc>
        <w:tc>
          <w:tcPr>
            <w:tcW w:w="999" w:type="pct"/>
            <w:vAlign w:val="center"/>
          </w:tcPr>
          <w:p w14:paraId="085AA081">
            <w:pPr>
              <w:jc w:val="center"/>
              <w:rPr>
                <w:b/>
                <w:bCs/>
                <w:sz w:val="30"/>
              </w:rPr>
            </w:pPr>
          </w:p>
        </w:tc>
      </w:tr>
      <w:tr w14:paraId="7CA79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pct"/>
            <w:vAlign w:val="center"/>
          </w:tcPr>
          <w:p w14:paraId="00D28B71">
            <w:pPr>
              <w:jc w:val="center"/>
              <w:rPr>
                <w:b/>
                <w:bCs/>
                <w:sz w:val="30"/>
              </w:rPr>
            </w:pPr>
            <w:r>
              <w:rPr>
                <w:b/>
                <w:bCs/>
                <w:sz w:val="30"/>
              </w:rPr>
              <w:t>11</w:t>
            </w:r>
          </w:p>
        </w:tc>
        <w:tc>
          <w:tcPr>
            <w:tcW w:w="901" w:type="pct"/>
            <w:vAlign w:val="center"/>
          </w:tcPr>
          <w:p w14:paraId="283C0D86">
            <w:pPr>
              <w:jc w:val="center"/>
              <w:rPr>
                <w:b/>
                <w:bCs/>
                <w:sz w:val="30"/>
              </w:rPr>
            </w:pPr>
          </w:p>
        </w:tc>
        <w:tc>
          <w:tcPr>
            <w:tcW w:w="1001" w:type="pct"/>
            <w:vAlign w:val="center"/>
          </w:tcPr>
          <w:p w14:paraId="22DF8C40">
            <w:pPr>
              <w:jc w:val="center"/>
              <w:rPr>
                <w:b/>
                <w:bCs/>
                <w:sz w:val="30"/>
              </w:rPr>
            </w:pPr>
          </w:p>
        </w:tc>
        <w:tc>
          <w:tcPr>
            <w:tcW w:w="599" w:type="pct"/>
            <w:vAlign w:val="center"/>
          </w:tcPr>
          <w:p w14:paraId="20F1F140">
            <w:pPr>
              <w:jc w:val="center"/>
              <w:rPr>
                <w:b/>
                <w:bCs/>
                <w:sz w:val="30"/>
              </w:rPr>
            </w:pPr>
            <w:r>
              <w:rPr>
                <w:b/>
                <w:bCs/>
                <w:sz w:val="30"/>
              </w:rPr>
              <w:t>29</w:t>
            </w:r>
          </w:p>
        </w:tc>
        <w:tc>
          <w:tcPr>
            <w:tcW w:w="901" w:type="pct"/>
            <w:vAlign w:val="center"/>
          </w:tcPr>
          <w:p w14:paraId="7CC0DDB7">
            <w:pPr>
              <w:jc w:val="center"/>
              <w:rPr>
                <w:b/>
                <w:bCs/>
                <w:sz w:val="30"/>
              </w:rPr>
            </w:pPr>
          </w:p>
        </w:tc>
        <w:tc>
          <w:tcPr>
            <w:tcW w:w="999" w:type="pct"/>
            <w:vAlign w:val="center"/>
          </w:tcPr>
          <w:p w14:paraId="0E06C1E6">
            <w:pPr>
              <w:jc w:val="center"/>
              <w:rPr>
                <w:b/>
                <w:bCs/>
                <w:sz w:val="30"/>
              </w:rPr>
            </w:pPr>
          </w:p>
        </w:tc>
      </w:tr>
      <w:tr w14:paraId="62CC0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pct"/>
            <w:vAlign w:val="center"/>
          </w:tcPr>
          <w:p w14:paraId="43A064DA">
            <w:pPr>
              <w:jc w:val="center"/>
              <w:rPr>
                <w:b/>
                <w:bCs/>
                <w:sz w:val="30"/>
              </w:rPr>
            </w:pPr>
            <w:r>
              <w:rPr>
                <w:b/>
                <w:bCs/>
                <w:sz w:val="30"/>
              </w:rPr>
              <w:t>12</w:t>
            </w:r>
          </w:p>
        </w:tc>
        <w:tc>
          <w:tcPr>
            <w:tcW w:w="901" w:type="pct"/>
            <w:vAlign w:val="center"/>
          </w:tcPr>
          <w:p w14:paraId="7B49CD31">
            <w:pPr>
              <w:jc w:val="center"/>
              <w:rPr>
                <w:b/>
                <w:bCs/>
                <w:sz w:val="30"/>
              </w:rPr>
            </w:pPr>
          </w:p>
        </w:tc>
        <w:tc>
          <w:tcPr>
            <w:tcW w:w="1001" w:type="pct"/>
            <w:vAlign w:val="center"/>
          </w:tcPr>
          <w:p w14:paraId="5951D460">
            <w:pPr>
              <w:jc w:val="center"/>
              <w:rPr>
                <w:b/>
                <w:bCs/>
                <w:sz w:val="30"/>
              </w:rPr>
            </w:pPr>
          </w:p>
        </w:tc>
        <w:tc>
          <w:tcPr>
            <w:tcW w:w="599" w:type="pct"/>
            <w:vAlign w:val="center"/>
          </w:tcPr>
          <w:p w14:paraId="357F00BD">
            <w:pPr>
              <w:jc w:val="center"/>
              <w:rPr>
                <w:b/>
                <w:bCs/>
                <w:sz w:val="30"/>
              </w:rPr>
            </w:pPr>
            <w:r>
              <w:rPr>
                <w:b/>
                <w:bCs/>
                <w:sz w:val="30"/>
              </w:rPr>
              <w:t>30</w:t>
            </w:r>
          </w:p>
        </w:tc>
        <w:tc>
          <w:tcPr>
            <w:tcW w:w="901" w:type="pct"/>
            <w:vAlign w:val="center"/>
          </w:tcPr>
          <w:p w14:paraId="644C31BE">
            <w:pPr>
              <w:jc w:val="center"/>
              <w:rPr>
                <w:b/>
                <w:bCs/>
                <w:sz w:val="30"/>
              </w:rPr>
            </w:pPr>
          </w:p>
        </w:tc>
        <w:tc>
          <w:tcPr>
            <w:tcW w:w="999" w:type="pct"/>
            <w:vAlign w:val="center"/>
          </w:tcPr>
          <w:p w14:paraId="5A1D331E">
            <w:pPr>
              <w:jc w:val="center"/>
              <w:rPr>
                <w:b/>
                <w:bCs/>
                <w:sz w:val="30"/>
              </w:rPr>
            </w:pPr>
          </w:p>
        </w:tc>
      </w:tr>
      <w:tr w14:paraId="4D2BC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pct"/>
            <w:vAlign w:val="center"/>
          </w:tcPr>
          <w:p w14:paraId="48670707">
            <w:pPr>
              <w:jc w:val="center"/>
              <w:rPr>
                <w:b/>
                <w:bCs/>
                <w:sz w:val="30"/>
              </w:rPr>
            </w:pPr>
            <w:r>
              <w:rPr>
                <w:b/>
                <w:bCs/>
                <w:sz w:val="30"/>
              </w:rPr>
              <w:t>13</w:t>
            </w:r>
          </w:p>
        </w:tc>
        <w:tc>
          <w:tcPr>
            <w:tcW w:w="901" w:type="pct"/>
            <w:vAlign w:val="center"/>
          </w:tcPr>
          <w:p w14:paraId="338572F5">
            <w:pPr>
              <w:jc w:val="center"/>
              <w:rPr>
                <w:b/>
                <w:bCs/>
                <w:sz w:val="30"/>
              </w:rPr>
            </w:pPr>
          </w:p>
        </w:tc>
        <w:tc>
          <w:tcPr>
            <w:tcW w:w="1001" w:type="pct"/>
            <w:vAlign w:val="center"/>
          </w:tcPr>
          <w:p w14:paraId="2197EB8F">
            <w:pPr>
              <w:jc w:val="center"/>
              <w:rPr>
                <w:b/>
                <w:bCs/>
                <w:sz w:val="30"/>
              </w:rPr>
            </w:pPr>
          </w:p>
        </w:tc>
        <w:tc>
          <w:tcPr>
            <w:tcW w:w="599" w:type="pct"/>
            <w:vAlign w:val="center"/>
          </w:tcPr>
          <w:p w14:paraId="696596C5">
            <w:pPr>
              <w:jc w:val="center"/>
              <w:rPr>
                <w:b/>
                <w:bCs/>
                <w:sz w:val="30"/>
              </w:rPr>
            </w:pPr>
            <w:r>
              <w:rPr>
                <w:b/>
                <w:bCs/>
                <w:sz w:val="30"/>
              </w:rPr>
              <w:t>31</w:t>
            </w:r>
          </w:p>
        </w:tc>
        <w:tc>
          <w:tcPr>
            <w:tcW w:w="901" w:type="pct"/>
            <w:vAlign w:val="center"/>
          </w:tcPr>
          <w:p w14:paraId="7955F874">
            <w:pPr>
              <w:jc w:val="center"/>
              <w:rPr>
                <w:b/>
                <w:bCs/>
                <w:sz w:val="30"/>
              </w:rPr>
            </w:pPr>
          </w:p>
        </w:tc>
        <w:tc>
          <w:tcPr>
            <w:tcW w:w="999" w:type="pct"/>
            <w:vAlign w:val="center"/>
          </w:tcPr>
          <w:p w14:paraId="722961C4">
            <w:pPr>
              <w:jc w:val="center"/>
              <w:rPr>
                <w:b/>
                <w:bCs/>
                <w:sz w:val="30"/>
              </w:rPr>
            </w:pPr>
          </w:p>
        </w:tc>
      </w:tr>
      <w:tr w14:paraId="6C457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pct"/>
            <w:vAlign w:val="center"/>
          </w:tcPr>
          <w:p w14:paraId="239BE693">
            <w:pPr>
              <w:jc w:val="center"/>
              <w:rPr>
                <w:b/>
                <w:bCs/>
                <w:sz w:val="30"/>
              </w:rPr>
            </w:pPr>
            <w:r>
              <w:rPr>
                <w:b/>
                <w:bCs/>
                <w:sz w:val="30"/>
              </w:rPr>
              <w:t>14</w:t>
            </w:r>
          </w:p>
        </w:tc>
        <w:tc>
          <w:tcPr>
            <w:tcW w:w="901" w:type="pct"/>
            <w:vAlign w:val="center"/>
          </w:tcPr>
          <w:p w14:paraId="2EE9619B">
            <w:pPr>
              <w:jc w:val="center"/>
              <w:rPr>
                <w:b/>
                <w:bCs/>
                <w:sz w:val="30"/>
              </w:rPr>
            </w:pPr>
          </w:p>
        </w:tc>
        <w:tc>
          <w:tcPr>
            <w:tcW w:w="1001" w:type="pct"/>
            <w:vAlign w:val="center"/>
          </w:tcPr>
          <w:p w14:paraId="4A5246BB">
            <w:pPr>
              <w:jc w:val="center"/>
              <w:rPr>
                <w:b/>
                <w:bCs/>
                <w:sz w:val="30"/>
              </w:rPr>
            </w:pPr>
          </w:p>
        </w:tc>
        <w:tc>
          <w:tcPr>
            <w:tcW w:w="599" w:type="pct"/>
            <w:vAlign w:val="center"/>
          </w:tcPr>
          <w:p w14:paraId="5F7DD2E8">
            <w:pPr>
              <w:jc w:val="center"/>
              <w:rPr>
                <w:b/>
                <w:bCs/>
                <w:sz w:val="30"/>
              </w:rPr>
            </w:pPr>
            <w:r>
              <w:rPr>
                <w:b/>
                <w:bCs/>
                <w:sz w:val="30"/>
              </w:rPr>
              <w:t>32</w:t>
            </w:r>
          </w:p>
        </w:tc>
        <w:tc>
          <w:tcPr>
            <w:tcW w:w="901" w:type="pct"/>
            <w:vAlign w:val="center"/>
          </w:tcPr>
          <w:p w14:paraId="7910F528">
            <w:pPr>
              <w:jc w:val="center"/>
              <w:rPr>
                <w:b/>
                <w:bCs/>
                <w:sz w:val="30"/>
              </w:rPr>
            </w:pPr>
          </w:p>
        </w:tc>
        <w:tc>
          <w:tcPr>
            <w:tcW w:w="999" w:type="pct"/>
            <w:vAlign w:val="center"/>
          </w:tcPr>
          <w:p w14:paraId="1A99E86F">
            <w:pPr>
              <w:jc w:val="center"/>
              <w:rPr>
                <w:b/>
                <w:bCs/>
                <w:sz w:val="30"/>
              </w:rPr>
            </w:pPr>
          </w:p>
        </w:tc>
      </w:tr>
      <w:tr w14:paraId="5EF0C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pct"/>
            <w:vAlign w:val="center"/>
          </w:tcPr>
          <w:p w14:paraId="4138AB36">
            <w:pPr>
              <w:jc w:val="center"/>
              <w:rPr>
                <w:b/>
                <w:bCs/>
                <w:sz w:val="30"/>
              </w:rPr>
            </w:pPr>
            <w:r>
              <w:rPr>
                <w:b/>
                <w:bCs/>
                <w:sz w:val="30"/>
              </w:rPr>
              <w:t>15</w:t>
            </w:r>
          </w:p>
        </w:tc>
        <w:tc>
          <w:tcPr>
            <w:tcW w:w="901" w:type="pct"/>
            <w:vAlign w:val="center"/>
          </w:tcPr>
          <w:p w14:paraId="360D1780">
            <w:pPr>
              <w:jc w:val="center"/>
              <w:rPr>
                <w:b/>
                <w:bCs/>
                <w:sz w:val="30"/>
              </w:rPr>
            </w:pPr>
          </w:p>
        </w:tc>
        <w:tc>
          <w:tcPr>
            <w:tcW w:w="1001" w:type="pct"/>
            <w:vAlign w:val="center"/>
          </w:tcPr>
          <w:p w14:paraId="2F4B5E05">
            <w:pPr>
              <w:jc w:val="center"/>
              <w:rPr>
                <w:b/>
                <w:bCs/>
                <w:sz w:val="30"/>
              </w:rPr>
            </w:pPr>
          </w:p>
        </w:tc>
        <w:tc>
          <w:tcPr>
            <w:tcW w:w="599" w:type="pct"/>
            <w:vAlign w:val="center"/>
          </w:tcPr>
          <w:p w14:paraId="5BBE68F2">
            <w:pPr>
              <w:jc w:val="center"/>
              <w:rPr>
                <w:b/>
                <w:bCs/>
                <w:sz w:val="30"/>
              </w:rPr>
            </w:pPr>
            <w:r>
              <w:rPr>
                <w:b/>
                <w:bCs/>
                <w:sz w:val="30"/>
              </w:rPr>
              <w:t>33</w:t>
            </w:r>
          </w:p>
        </w:tc>
        <w:tc>
          <w:tcPr>
            <w:tcW w:w="901" w:type="pct"/>
            <w:vAlign w:val="center"/>
          </w:tcPr>
          <w:p w14:paraId="32CCE60E">
            <w:pPr>
              <w:jc w:val="center"/>
              <w:rPr>
                <w:b/>
                <w:bCs/>
                <w:sz w:val="30"/>
              </w:rPr>
            </w:pPr>
          </w:p>
        </w:tc>
        <w:tc>
          <w:tcPr>
            <w:tcW w:w="999" w:type="pct"/>
            <w:vAlign w:val="center"/>
          </w:tcPr>
          <w:p w14:paraId="79A26E44">
            <w:pPr>
              <w:jc w:val="center"/>
              <w:rPr>
                <w:b/>
                <w:bCs/>
                <w:sz w:val="30"/>
              </w:rPr>
            </w:pPr>
          </w:p>
        </w:tc>
      </w:tr>
      <w:tr w14:paraId="5E9DB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pct"/>
            <w:vAlign w:val="center"/>
          </w:tcPr>
          <w:p w14:paraId="5532C59C">
            <w:pPr>
              <w:jc w:val="center"/>
              <w:rPr>
                <w:b/>
                <w:bCs/>
                <w:sz w:val="30"/>
              </w:rPr>
            </w:pPr>
            <w:r>
              <w:rPr>
                <w:b/>
                <w:bCs/>
                <w:sz w:val="30"/>
              </w:rPr>
              <w:t>16</w:t>
            </w:r>
          </w:p>
        </w:tc>
        <w:tc>
          <w:tcPr>
            <w:tcW w:w="901" w:type="pct"/>
            <w:vAlign w:val="center"/>
          </w:tcPr>
          <w:p w14:paraId="17D3DA33">
            <w:pPr>
              <w:jc w:val="center"/>
              <w:rPr>
                <w:b/>
                <w:bCs/>
                <w:sz w:val="30"/>
              </w:rPr>
            </w:pPr>
          </w:p>
        </w:tc>
        <w:tc>
          <w:tcPr>
            <w:tcW w:w="1001" w:type="pct"/>
            <w:vAlign w:val="center"/>
          </w:tcPr>
          <w:p w14:paraId="356698EA">
            <w:pPr>
              <w:jc w:val="center"/>
              <w:rPr>
                <w:b/>
                <w:bCs/>
                <w:sz w:val="30"/>
              </w:rPr>
            </w:pPr>
          </w:p>
        </w:tc>
        <w:tc>
          <w:tcPr>
            <w:tcW w:w="599" w:type="pct"/>
            <w:vAlign w:val="center"/>
          </w:tcPr>
          <w:p w14:paraId="2BB4F4E7">
            <w:pPr>
              <w:jc w:val="center"/>
              <w:rPr>
                <w:b/>
                <w:bCs/>
                <w:sz w:val="30"/>
              </w:rPr>
            </w:pPr>
            <w:r>
              <w:rPr>
                <w:b/>
                <w:bCs/>
                <w:sz w:val="30"/>
              </w:rPr>
              <w:t>34</w:t>
            </w:r>
          </w:p>
        </w:tc>
        <w:tc>
          <w:tcPr>
            <w:tcW w:w="901" w:type="pct"/>
            <w:vAlign w:val="center"/>
          </w:tcPr>
          <w:p w14:paraId="58240DF8">
            <w:pPr>
              <w:jc w:val="center"/>
              <w:rPr>
                <w:b/>
                <w:bCs/>
                <w:sz w:val="30"/>
              </w:rPr>
            </w:pPr>
          </w:p>
        </w:tc>
        <w:tc>
          <w:tcPr>
            <w:tcW w:w="999" w:type="pct"/>
            <w:vAlign w:val="center"/>
          </w:tcPr>
          <w:p w14:paraId="7A38CAF1">
            <w:pPr>
              <w:jc w:val="center"/>
              <w:rPr>
                <w:b/>
                <w:bCs/>
                <w:sz w:val="30"/>
              </w:rPr>
            </w:pPr>
          </w:p>
        </w:tc>
      </w:tr>
      <w:tr w14:paraId="468B0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pct"/>
            <w:vAlign w:val="center"/>
          </w:tcPr>
          <w:p w14:paraId="62A21A21">
            <w:pPr>
              <w:jc w:val="center"/>
              <w:rPr>
                <w:b/>
                <w:bCs/>
                <w:sz w:val="30"/>
              </w:rPr>
            </w:pPr>
            <w:r>
              <w:rPr>
                <w:b/>
                <w:bCs/>
                <w:sz w:val="30"/>
              </w:rPr>
              <w:t>17</w:t>
            </w:r>
          </w:p>
        </w:tc>
        <w:tc>
          <w:tcPr>
            <w:tcW w:w="901" w:type="pct"/>
            <w:vAlign w:val="center"/>
          </w:tcPr>
          <w:p w14:paraId="7FD15294">
            <w:pPr>
              <w:jc w:val="center"/>
              <w:rPr>
                <w:b/>
                <w:bCs/>
                <w:sz w:val="30"/>
              </w:rPr>
            </w:pPr>
          </w:p>
        </w:tc>
        <w:tc>
          <w:tcPr>
            <w:tcW w:w="1001" w:type="pct"/>
            <w:vAlign w:val="center"/>
          </w:tcPr>
          <w:p w14:paraId="1C59FBDE">
            <w:pPr>
              <w:jc w:val="center"/>
              <w:rPr>
                <w:b/>
                <w:bCs/>
                <w:sz w:val="30"/>
              </w:rPr>
            </w:pPr>
          </w:p>
        </w:tc>
        <w:tc>
          <w:tcPr>
            <w:tcW w:w="599" w:type="pct"/>
            <w:vAlign w:val="center"/>
          </w:tcPr>
          <w:p w14:paraId="44E2B8C7">
            <w:pPr>
              <w:jc w:val="center"/>
              <w:rPr>
                <w:b/>
                <w:bCs/>
                <w:sz w:val="30"/>
              </w:rPr>
            </w:pPr>
            <w:r>
              <w:rPr>
                <w:b/>
                <w:bCs/>
                <w:sz w:val="30"/>
              </w:rPr>
              <w:t>35</w:t>
            </w:r>
          </w:p>
        </w:tc>
        <w:tc>
          <w:tcPr>
            <w:tcW w:w="901" w:type="pct"/>
            <w:vAlign w:val="center"/>
          </w:tcPr>
          <w:p w14:paraId="48D787E1">
            <w:pPr>
              <w:jc w:val="center"/>
              <w:rPr>
                <w:b/>
                <w:bCs/>
                <w:sz w:val="30"/>
              </w:rPr>
            </w:pPr>
          </w:p>
        </w:tc>
        <w:tc>
          <w:tcPr>
            <w:tcW w:w="999" w:type="pct"/>
            <w:vAlign w:val="center"/>
          </w:tcPr>
          <w:p w14:paraId="0F84978F">
            <w:pPr>
              <w:jc w:val="center"/>
              <w:rPr>
                <w:b/>
                <w:bCs/>
                <w:sz w:val="30"/>
              </w:rPr>
            </w:pPr>
          </w:p>
        </w:tc>
      </w:tr>
      <w:tr w14:paraId="61ACC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pct"/>
            <w:vAlign w:val="center"/>
          </w:tcPr>
          <w:p w14:paraId="5F1AED0E">
            <w:pPr>
              <w:jc w:val="center"/>
              <w:rPr>
                <w:b/>
                <w:bCs/>
                <w:sz w:val="30"/>
              </w:rPr>
            </w:pPr>
            <w:r>
              <w:rPr>
                <w:b/>
                <w:bCs/>
                <w:sz w:val="30"/>
              </w:rPr>
              <w:t>18</w:t>
            </w:r>
          </w:p>
        </w:tc>
        <w:tc>
          <w:tcPr>
            <w:tcW w:w="901" w:type="pct"/>
            <w:vAlign w:val="center"/>
          </w:tcPr>
          <w:p w14:paraId="2705118C">
            <w:pPr>
              <w:jc w:val="center"/>
              <w:rPr>
                <w:b/>
                <w:bCs/>
                <w:sz w:val="30"/>
              </w:rPr>
            </w:pPr>
          </w:p>
        </w:tc>
        <w:tc>
          <w:tcPr>
            <w:tcW w:w="1001" w:type="pct"/>
            <w:vAlign w:val="center"/>
          </w:tcPr>
          <w:p w14:paraId="087EEB13">
            <w:pPr>
              <w:jc w:val="center"/>
              <w:rPr>
                <w:b/>
                <w:bCs/>
                <w:sz w:val="30"/>
              </w:rPr>
            </w:pPr>
          </w:p>
        </w:tc>
        <w:tc>
          <w:tcPr>
            <w:tcW w:w="599" w:type="pct"/>
            <w:vAlign w:val="center"/>
          </w:tcPr>
          <w:p w14:paraId="724A1E6F">
            <w:pPr>
              <w:jc w:val="center"/>
              <w:rPr>
                <w:b/>
                <w:bCs/>
                <w:sz w:val="30"/>
              </w:rPr>
            </w:pPr>
            <w:r>
              <w:rPr>
                <w:b/>
                <w:bCs/>
                <w:sz w:val="30"/>
              </w:rPr>
              <w:t>36</w:t>
            </w:r>
          </w:p>
        </w:tc>
        <w:tc>
          <w:tcPr>
            <w:tcW w:w="901" w:type="pct"/>
            <w:vAlign w:val="center"/>
          </w:tcPr>
          <w:p w14:paraId="207E7EDD">
            <w:pPr>
              <w:jc w:val="center"/>
              <w:rPr>
                <w:b/>
                <w:bCs/>
                <w:sz w:val="30"/>
              </w:rPr>
            </w:pPr>
          </w:p>
        </w:tc>
        <w:tc>
          <w:tcPr>
            <w:tcW w:w="999" w:type="pct"/>
            <w:vAlign w:val="center"/>
          </w:tcPr>
          <w:p w14:paraId="2FD5A58D">
            <w:pPr>
              <w:jc w:val="center"/>
              <w:rPr>
                <w:b/>
                <w:bCs/>
                <w:sz w:val="30"/>
              </w:rPr>
            </w:pPr>
          </w:p>
        </w:tc>
      </w:tr>
    </w:tbl>
    <w:p w14:paraId="74F2E270">
      <w:pPr>
        <w:spacing w:line="240" w:lineRule="auto"/>
        <w:rPr>
          <w:sz w:val="13"/>
          <w:szCs w:val="11"/>
        </w:rPr>
      </w:pPr>
    </w:p>
    <w:p w14:paraId="569953E8">
      <w:r>
        <w:rPr>
          <w:rFonts w:hint="eastAsia"/>
        </w:rPr>
        <w:t>注：承诺书每班一份，请全班同学认真学习后本人签字承诺，线上签字的可插入由本人授权的手写电子签名。</w:t>
      </w:r>
    </w:p>
    <w:p w14:paraId="273D1A91"/>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小标宋">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49F01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2025-12-01T09:30:07Z</dcterms:created>
  <dc:creator>LYDX-08</dc:creator>
  <cp:lastModifiedBy>无问东西</cp:lastModifiedBy>
  <dcterms:modified xsi:type="dcterms:W3CDTF">2025-12-01T09:30:20Z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eyJoZGlkIjoiZTM0MWY1ZmYzZDg3M2M3MjUxYTU5ZGQyZjFjN2MxNjIiLCJ1c2VySWQiOiIxMTI0NjE3OTg1In0=</vt:lpwstr>
  </property>
  <property fmtid="{D5CDD505-2E9C-101B-9397-08002B2CF9AE}" pid="4" name="ICV">
    <vt:lpwstr>72EBD8DB58304F82B7641F0367608D99_12</vt:lpwstr>
  </property>
</Properties>
</file>