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r>
        <w:rPr>
          <w:sz w:val="44"/>
          <w:szCs w:val="44"/>
        </w:rPr>
        <w:t>2020</w:t>
      </w:r>
      <w:r>
        <w:rPr>
          <w:rFonts w:hint="eastAsia"/>
          <w:sz w:val="44"/>
          <w:szCs w:val="44"/>
        </w:rPr>
        <w:t>年林业</w:t>
      </w:r>
      <w:r>
        <w:rPr>
          <w:sz w:val="44"/>
          <w:szCs w:val="44"/>
        </w:rPr>
        <w:t>电气化与自动化</w:t>
      </w:r>
      <w:r>
        <w:rPr>
          <w:rFonts w:hint="eastAsia"/>
          <w:sz w:val="44"/>
          <w:szCs w:val="44"/>
        </w:rPr>
        <w:t>学科招聘教师面试安排</w:t>
      </w:r>
    </w:p>
    <w:p>
      <w:pPr>
        <w:jc w:val="left"/>
        <w:rPr>
          <w:sz w:val="44"/>
          <w:szCs w:val="44"/>
        </w:rPr>
      </w:pPr>
    </w:p>
    <w:p>
      <w:pPr>
        <w:spacing w:line="360" w:lineRule="auto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1、第一轮：教学能力考察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讲课内容：</w:t>
      </w:r>
      <w:r>
        <w:rPr>
          <w:rFonts w:hint="eastAsia" w:ascii="宋体" w:hAnsi="宋体" w:eastAsia="宋体"/>
          <w:sz w:val="24"/>
          <w:szCs w:val="24"/>
        </w:rPr>
        <w:t>《电路》、《自动控制原理》两门课程中任选教学内容（绪论除外）。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讲课方式：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网络授课，</w:t>
      </w:r>
      <w:r>
        <w:rPr>
          <w:rFonts w:cs="Times New Roman" w:asciiTheme="minorEastAsia" w:hAnsiTheme="minorEastAsia"/>
          <w:sz w:val="24"/>
          <w:szCs w:val="24"/>
        </w:rPr>
        <w:t>PPT多媒体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展示及</w:t>
      </w:r>
      <w:r>
        <w:rPr>
          <w:rFonts w:cs="Times New Roman" w:asciiTheme="minorEastAsia" w:hAnsiTheme="minorEastAsia"/>
          <w:sz w:val="24"/>
          <w:szCs w:val="24"/>
        </w:rPr>
        <w:t>板书。</w:t>
      </w:r>
      <w:r>
        <w:rPr>
          <w:rFonts w:hint="eastAsia" w:ascii="宋体" w:hAnsi="宋体" w:eastAsia="宋体"/>
          <w:sz w:val="24"/>
          <w:szCs w:val="24"/>
        </w:rPr>
        <w:t xml:space="preserve">  </w:t>
      </w:r>
    </w:p>
    <w:p>
      <w:pPr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讲课时长：</w:t>
      </w:r>
      <w:r>
        <w:rPr>
          <w:rFonts w:ascii="宋体" w:hAnsi="宋体" w:eastAsia="宋体"/>
          <w:sz w:val="24"/>
          <w:szCs w:val="24"/>
        </w:rPr>
        <w:t>讲课时间</w:t>
      </w: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ascii="宋体" w:hAnsi="宋体" w:eastAsia="宋体"/>
          <w:sz w:val="24"/>
          <w:szCs w:val="24"/>
        </w:rPr>
        <w:t>0分钟以内，专家提问</w:t>
      </w:r>
      <w:r>
        <w:rPr>
          <w:rFonts w:hint="eastAsia" w:ascii="宋体" w:hAnsi="宋体" w:eastAsia="宋体"/>
          <w:sz w:val="24"/>
          <w:szCs w:val="24"/>
        </w:rPr>
        <w:t>5分钟。</w:t>
      </w:r>
    </w:p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试讲人员</w:t>
      </w:r>
      <w:r>
        <w:rPr>
          <w:rFonts w:ascii="宋体" w:hAnsi="宋体" w:eastAsia="宋体"/>
          <w:b/>
          <w:sz w:val="24"/>
          <w:szCs w:val="24"/>
        </w:rPr>
        <w:t>：</w:t>
      </w:r>
      <w:r>
        <w:rPr>
          <w:rFonts w:hint="eastAsia" w:ascii="宋体" w:hAnsi="宋体" w:eastAsia="宋体"/>
          <w:sz w:val="24"/>
          <w:szCs w:val="24"/>
        </w:rPr>
        <w:t>马亚静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李勇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李鹏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张晓宇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陈长胜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胡天宇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韩巧玲 （排名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按照姓氏笔画排列</w:t>
      </w:r>
      <w:r>
        <w:rPr>
          <w:rFonts w:hint="eastAsia" w:ascii="宋体" w:hAnsi="宋体" w:eastAsia="宋体"/>
          <w:sz w:val="24"/>
          <w:szCs w:val="24"/>
        </w:rPr>
        <w:t>）</w:t>
      </w:r>
      <w:r>
        <w:rPr>
          <w:rFonts w:ascii="宋体" w:hAnsi="宋体" w:eastAsia="宋体"/>
          <w:sz w:val="24"/>
          <w:szCs w:val="24"/>
        </w:rPr>
        <w:t>。</w:t>
      </w:r>
    </w:p>
    <w:p>
      <w:pPr>
        <w:spacing w:line="360" w:lineRule="auto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2、第二轮：学术创新能力、专业技能素质、团队合作等方面考察</w:t>
      </w:r>
    </w:p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考察方式：个人陈述10分钟以内，可用PPT，评委提问</w:t>
      </w:r>
      <w:r>
        <w:rPr>
          <w:rFonts w:hint="eastAsia" w:ascii="宋体" w:hAnsi="宋体" w:eastAsia="宋体"/>
          <w:b/>
          <w:sz w:val="24"/>
          <w:szCs w:val="24"/>
        </w:rPr>
        <w:t>5分钟</w:t>
      </w:r>
      <w:r>
        <w:rPr>
          <w:rFonts w:ascii="宋体" w:hAnsi="宋体" w:eastAsia="宋体"/>
          <w:b/>
          <w:sz w:val="24"/>
          <w:szCs w:val="24"/>
        </w:rPr>
        <w:t>。</w:t>
      </w:r>
    </w:p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考察内容：</w:t>
      </w:r>
    </w:p>
    <w:p>
      <w:pPr>
        <w:pStyle w:val="10"/>
        <w:numPr>
          <w:ilvl w:val="0"/>
          <w:numId w:val="1"/>
        </w:numPr>
        <w:spacing w:line="360" w:lineRule="auto"/>
        <w:ind w:left="426"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研究生阶段科研情况或是近五年科研工作情况介绍；</w:t>
      </w:r>
    </w:p>
    <w:p>
      <w:pPr>
        <w:pStyle w:val="10"/>
        <w:numPr>
          <w:ilvl w:val="0"/>
          <w:numId w:val="1"/>
        </w:numPr>
        <w:spacing w:line="360" w:lineRule="auto"/>
        <w:ind w:left="426"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对</w:t>
      </w:r>
      <w:r>
        <w:rPr>
          <w:rFonts w:ascii="宋体" w:hAnsi="宋体" w:eastAsia="宋体"/>
          <w:sz w:val="24"/>
          <w:szCs w:val="24"/>
        </w:rPr>
        <w:t>未来科研工作设想</w:t>
      </w:r>
      <w:r>
        <w:rPr>
          <w:rFonts w:hint="eastAsia" w:ascii="宋体" w:hAnsi="宋体" w:eastAsia="宋体"/>
          <w:sz w:val="24"/>
          <w:szCs w:val="24"/>
        </w:rPr>
        <w:t>、学术抱负</w:t>
      </w:r>
      <w:r>
        <w:rPr>
          <w:rFonts w:ascii="宋体" w:hAnsi="宋体" w:eastAsia="宋体"/>
          <w:sz w:val="24"/>
          <w:szCs w:val="24"/>
        </w:rPr>
        <w:t>，需</w:t>
      </w:r>
      <w:r>
        <w:rPr>
          <w:rFonts w:hint="eastAsia" w:ascii="宋体" w:hAnsi="宋体" w:eastAsia="宋体"/>
          <w:sz w:val="24"/>
          <w:szCs w:val="24"/>
        </w:rPr>
        <w:t>体现</w:t>
      </w:r>
      <w:r>
        <w:rPr>
          <w:rFonts w:ascii="宋体" w:hAnsi="宋体" w:eastAsia="宋体"/>
          <w:sz w:val="24"/>
          <w:szCs w:val="24"/>
        </w:rPr>
        <w:t>与林大科研及林业电气化</w:t>
      </w:r>
      <w:r>
        <w:rPr>
          <w:rFonts w:hint="eastAsia" w:ascii="宋体" w:hAnsi="宋体" w:eastAsia="宋体"/>
          <w:sz w:val="24"/>
          <w:szCs w:val="24"/>
        </w:rPr>
        <w:t>与自动化学科</w:t>
      </w:r>
      <w:r>
        <w:rPr>
          <w:rFonts w:ascii="宋体" w:hAnsi="宋体" w:eastAsia="宋体"/>
          <w:sz w:val="24"/>
          <w:szCs w:val="24"/>
        </w:rPr>
        <w:t>科研</w:t>
      </w:r>
      <w:r>
        <w:rPr>
          <w:rFonts w:hint="eastAsia" w:ascii="宋体" w:hAnsi="宋体" w:eastAsia="宋体"/>
          <w:sz w:val="24"/>
          <w:szCs w:val="24"/>
        </w:rPr>
        <w:t>结合</w:t>
      </w:r>
      <w:r>
        <w:rPr>
          <w:rFonts w:ascii="宋体" w:hAnsi="宋体" w:eastAsia="宋体"/>
          <w:sz w:val="24"/>
          <w:szCs w:val="24"/>
        </w:rPr>
        <w:t>的思考</w:t>
      </w:r>
      <w:r>
        <w:rPr>
          <w:rFonts w:hint="eastAsia" w:ascii="宋体" w:hAnsi="宋体" w:eastAsia="宋体"/>
          <w:sz w:val="24"/>
          <w:szCs w:val="24"/>
        </w:rPr>
        <w:t>；</w:t>
      </w:r>
    </w:p>
    <w:p>
      <w:pPr>
        <w:pStyle w:val="10"/>
        <w:numPr>
          <w:ilvl w:val="0"/>
          <w:numId w:val="1"/>
        </w:numPr>
        <w:spacing w:line="360" w:lineRule="auto"/>
        <w:ind w:left="426" w:firstLineChars="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回答专家评委的</w:t>
      </w:r>
      <w:r>
        <w:rPr>
          <w:rFonts w:ascii="宋体" w:hAnsi="宋体" w:eastAsia="宋体"/>
          <w:sz w:val="24"/>
          <w:szCs w:val="24"/>
        </w:rPr>
        <w:t>提问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360" w:lineRule="auto"/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sz w:val="24"/>
          <w:szCs w:val="24"/>
        </w:rPr>
        <w:t>考察对象：</w:t>
      </w:r>
      <w:r>
        <w:rPr>
          <w:rFonts w:hint="eastAsia" w:ascii="宋体" w:hAnsi="宋体" w:eastAsia="宋体"/>
          <w:sz w:val="24"/>
          <w:szCs w:val="24"/>
        </w:rPr>
        <w:t>通过教学能力（课程试讲）考察的应聘人员</w:t>
      </w:r>
    </w:p>
    <w:p>
      <w:pPr>
        <w:numPr>
          <w:ilvl w:val="0"/>
          <w:numId w:val="2"/>
        </w:numPr>
        <w:spacing w:line="360" w:lineRule="auto"/>
        <w:jc w:val="left"/>
        <w:rPr>
          <w:rFonts w:hint="eastAsia"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材料审核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  <w:lang w:val="en-US" w:eastAsia="zh-CN"/>
        </w:rPr>
      </w:pPr>
      <w:r>
        <w:rPr>
          <w:rFonts w:cs="Times New Roman" w:asciiTheme="minorEastAsia" w:hAnsiTheme="minorEastAsia"/>
          <w:sz w:val="24"/>
          <w:szCs w:val="24"/>
          <w:lang w:val="en-US" w:eastAsia="zh-CN"/>
        </w:rPr>
        <w:t>（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1）本人身份证</w:t>
      </w:r>
      <w:r>
        <w:rPr>
          <w:rFonts w:cs="Times New Roman" w:asciiTheme="minorEastAsia" w:hAnsiTheme="minorEastAsia"/>
          <w:sz w:val="24"/>
          <w:szCs w:val="24"/>
          <w:lang w:val="en-US" w:eastAsia="zh-CN"/>
        </w:rPr>
        <w:t>正反面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、各阶段学历、学位证书、职称证书、资格证书；</w:t>
      </w:r>
    </w:p>
    <w:p>
      <w:pPr>
        <w:spacing w:line="360" w:lineRule="auto"/>
        <w:ind w:firstLine="42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cs="Times New Roman" w:asciiTheme="minorEastAsia" w:hAnsiTheme="minorEastAsia"/>
          <w:sz w:val="24"/>
          <w:szCs w:val="24"/>
          <w:lang w:val="en-US" w:eastAsia="zh-CN"/>
        </w:rPr>
        <w:t>（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2）应届博士毕业生需提供学生证、博士后出站人员提供2020年出站时间且能自主择业证明；</w:t>
      </w:r>
    </w:p>
    <w:p>
      <w:pPr>
        <w:spacing w:line="360" w:lineRule="auto"/>
        <w:ind w:firstLine="42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（3）本人代表性著作、论文的原件；</w:t>
      </w:r>
    </w:p>
    <w:p>
      <w:pPr>
        <w:spacing w:line="360" w:lineRule="auto"/>
        <w:ind w:firstLine="420"/>
        <w:jc w:val="left"/>
        <w:rPr>
          <w:rFonts w:hint="eastAsia" w:cs="Times New Roman" w:asciiTheme="minorEastAsia" w:hAnsiTheme="minorEastAsia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（4）获奖证书等其他材料。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  <w:lang w:val="en-US" w:eastAsia="zh-CN"/>
        </w:rPr>
        <w:t>请将以上证件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（照片或扫描件均可）</w:t>
      </w:r>
      <w:r>
        <w:rPr>
          <w:rFonts w:cs="Times New Roman" w:asciiTheme="minorEastAsia" w:hAnsiTheme="minorEastAsia"/>
          <w:sz w:val="24"/>
          <w:szCs w:val="24"/>
          <w:lang w:val="en-US" w:eastAsia="zh-CN"/>
        </w:rPr>
        <w:t>电子版于3月2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6</w:t>
      </w:r>
      <w:r>
        <w:rPr>
          <w:rFonts w:cs="Times New Roman" w:asciiTheme="minorEastAsia" w:hAnsiTheme="minorEastAsia"/>
          <w:sz w:val="24"/>
          <w:szCs w:val="24"/>
          <w:lang w:val="en-US" w:eastAsia="zh-CN"/>
        </w:rPr>
        <w:t>日前发至邮箱：</w:t>
      </w:r>
      <w:r>
        <w:rPr>
          <w:rFonts w:cs="Times New Roman" w:asciiTheme="minorEastAsia" w:hAnsiTheme="minorEastAsia"/>
          <w:sz w:val="24"/>
          <w:szCs w:val="24"/>
        </w:rPr>
        <w:t>swiq_lin@163.com</w:t>
      </w:r>
      <w:r>
        <w:rPr>
          <w:rFonts w:hint="eastAsia" w:cs="Times New Roman" w:asciiTheme="minorEastAsia" w:hAnsiTheme="minorEastAsia"/>
          <w:sz w:val="24"/>
          <w:szCs w:val="24"/>
        </w:rPr>
        <w:t>。</w:t>
      </w:r>
    </w:p>
    <w:p>
      <w:pPr>
        <w:spacing w:line="360" w:lineRule="auto"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、面试时间与方式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教学能力考察时间：2020年3月2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8</w:t>
      </w:r>
      <w:r>
        <w:rPr>
          <w:rFonts w:cs="Times New Roman" w:asciiTheme="minorEastAsia" w:hAnsiTheme="minorEastAsia"/>
          <w:sz w:val="24"/>
          <w:szCs w:val="24"/>
        </w:rPr>
        <w:t xml:space="preserve">日 </w:t>
      </w:r>
      <w:r>
        <w:rPr>
          <w:rFonts w:hint="eastAsia" w:cs="Times New Roman" w:asciiTheme="minorEastAsia" w:hAnsiTheme="minorEastAsia"/>
          <w:sz w:val="24"/>
          <w:szCs w:val="24"/>
        </w:rPr>
        <w:t>下午1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4</w:t>
      </w:r>
      <w:r>
        <w:rPr>
          <w:rFonts w:cs="Times New Roman" w:asciiTheme="minorEastAsia" w:hAnsiTheme="minorEastAsia"/>
          <w:sz w:val="24"/>
          <w:szCs w:val="24"/>
        </w:rPr>
        <w:t>：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0</w:t>
      </w:r>
      <w:r>
        <w:rPr>
          <w:rFonts w:cs="Times New Roman" w:asciiTheme="minorEastAsia" w:hAnsiTheme="minorEastAsia"/>
          <w:sz w:val="24"/>
          <w:szCs w:val="24"/>
        </w:rPr>
        <w:t>0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cs="Times New Roman" w:asciiTheme="minorEastAsia" w:hAnsiTheme="minorEastAsia"/>
          <w:sz w:val="24"/>
          <w:szCs w:val="24"/>
        </w:rPr>
        <w:t>学术创新能力</w:t>
      </w:r>
      <w:r>
        <w:rPr>
          <w:rFonts w:hint="eastAsia" w:cs="Times New Roman" w:asciiTheme="minorEastAsia" w:hAnsiTheme="minorEastAsia"/>
          <w:sz w:val="24"/>
          <w:szCs w:val="24"/>
        </w:rPr>
        <w:t>等考察时间：</w:t>
      </w:r>
      <w:r>
        <w:rPr>
          <w:rFonts w:cs="Times New Roman" w:asciiTheme="minorEastAsia" w:hAnsiTheme="minorEastAsia"/>
          <w:sz w:val="24"/>
          <w:szCs w:val="24"/>
        </w:rPr>
        <w:t>2020年3月2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8</w:t>
      </w:r>
      <w:r>
        <w:rPr>
          <w:rFonts w:cs="Times New Roman" w:asciiTheme="minorEastAsia" w:hAnsiTheme="minorEastAsia"/>
          <w:sz w:val="24"/>
          <w:szCs w:val="24"/>
        </w:rPr>
        <w:t xml:space="preserve">日 </w:t>
      </w:r>
      <w:r>
        <w:rPr>
          <w:rFonts w:hint="eastAsia" w:cs="Times New Roman" w:asciiTheme="minorEastAsia" w:hAnsiTheme="minorEastAsia"/>
          <w:sz w:val="24"/>
          <w:szCs w:val="24"/>
        </w:rPr>
        <w:t>下</w:t>
      </w:r>
      <w:r>
        <w:rPr>
          <w:rFonts w:cs="Times New Roman" w:asciiTheme="minorEastAsia" w:hAnsiTheme="minorEastAsia"/>
          <w:sz w:val="24"/>
          <w:szCs w:val="24"/>
        </w:rPr>
        <w:t>午</w:t>
      </w:r>
      <w:r>
        <w:rPr>
          <w:rFonts w:hint="eastAsia" w:cs="Times New Roman" w:asciiTheme="minorEastAsia" w:hAnsiTheme="minorEastAsia"/>
          <w:sz w:val="24"/>
          <w:szCs w:val="24"/>
        </w:rPr>
        <w:t>1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cs="Times New Roman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cs="Times New Roman" w:asciiTheme="minorEastAsia" w:hAnsiTheme="minorEastAsia"/>
          <w:sz w:val="24"/>
          <w:szCs w:val="24"/>
          <w:lang w:val="en-US" w:eastAsia="zh-CN"/>
        </w:rPr>
        <w:t>0</w:t>
      </w:r>
      <w:r>
        <w:rPr>
          <w:rFonts w:cs="Times New Roman" w:asciiTheme="minorEastAsia" w:hAnsiTheme="minorEastAsia"/>
          <w:sz w:val="24"/>
          <w:szCs w:val="24"/>
        </w:rPr>
        <w:t>0</w:t>
      </w:r>
    </w:p>
    <w:p>
      <w:pPr>
        <w:spacing w:line="360" w:lineRule="auto"/>
        <w:ind w:firstLine="420"/>
        <w:jc w:val="left"/>
        <w:rPr>
          <w:rFonts w:cs="Times New Roman" w:asciiTheme="minorEastAsia" w:hAnsiTheme="minorEastAsia"/>
          <w:sz w:val="24"/>
          <w:szCs w:val="24"/>
        </w:rPr>
      </w:pPr>
      <w:r>
        <w:rPr>
          <w:rFonts w:hint="eastAsia" w:cs="Times New Roman" w:asciiTheme="minorEastAsia" w:hAnsiTheme="minorEastAsia"/>
          <w:sz w:val="24"/>
          <w:szCs w:val="24"/>
        </w:rPr>
        <w:t>面试方式：企业微信APP视频会议。</w:t>
      </w:r>
    </w:p>
    <w:p>
      <w:pPr>
        <w:pStyle w:val="10"/>
        <w:spacing w:line="360" w:lineRule="auto"/>
        <w:ind w:left="840" w:firstLine="0" w:firstLineChars="0"/>
        <w:jc w:val="left"/>
        <w:rPr>
          <w:rFonts w:ascii="宋体" w:hAnsi="宋体" w:eastAsia="宋体"/>
          <w:b/>
          <w:sz w:val="24"/>
          <w:szCs w:val="24"/>
        </w:rPr>
      </w:pPr>
    </w:p>
    <w:p>
      <w:pPr>
        <w:pStyle w:val="10"/>
        <w:spacing w:line="360" w:lineRule="auto"/>
        <w:ind w:left="840" w:firstLine="0" w:firstLineChars="0"/>
        <w:jc w:val="left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ind w:firstLine="4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林业电气化</w:t>
      </w:r>
      <w:r>
        <w:rPr>
          <w:sz w:val="24"/>
          <w:szCs w:val="24"/>
        </w:rPr>
        <w:t>与自动化</w:t>
      </w:r>
      <w:r>
        <w:rPr>
          <w:rFonts w:hint="eastAsia"/>
          <w:sz w:val="24"/>
          <w:szCs w:val="24"/>
        </w:rPr>
        <w:t>学科</w:t>
      </w:r>
    </w:p>
    <w:p>
      <w:pPr>
        <w:spacing w:line="360" w:lineRule="auto"/>
        <w:ind w:firstLine="420"/>
        <w:jc w:val="right"/>
        <w:rPr>
          <w:sz w:val="24"/>
          <w:szCs w:val="24"/>
        </w:rPr>
      </w:pPr>
      <w:bookmarkStart w:id="0" w:name="_GoBack"/>
      <w:bookmarkEnd w:id="0"/>
      <w:r>
        <w:rPr>
          <w:rFonts w:hint="eastAsia"/>
          <w:sz w:val="24"/>
          <w:szCs w:val="24"/>
        </w:rPr>
        <w:t>20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年3月</w:t>
      </w:r>
      <w:r>
        <w:rPr>
          <w:rFonts w:hint="eastAsia"/>
          <w:sz w:val="24"/>
          <w:szCs w:val="24"/>
          <w:lang w:val="en-US" w:eastAsia="zh-CN"/>
        </w:rPr>
        <w:t>16</w:t>
      </w:r>
      <w:r>
        <w:rPr>
          <w:rFonts w:hint="eastAsia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0E37"/>
    <w:multiLevelType w:val="multilevel"/>
    <w:tmpl w:val="09F80E37"/>
    <w:lvl w:ilvl="0" w:tentative="0">
      <w:start w:val="1"/>
      <w:numFmt w:val="lowerLetter"/>
      <w:lvlText w:val="%1)"/>
      <w:lvlJc w:val="left"/>
      <w:pPr>
        <w:ind w:left="1260" w:hanging="420"/>
      </w:pPr>
    </w:lvl>
    <w:lvl w:ilvl="1" w:tentative="0">
      <w:start w:val="1"/>
      <w:numFmt w:val="lowerLetter"/>
      <w:lvlText w:val="%2)"/>
      <w:lvlJc w:val="left"/>
      <w:pPr>
        <w:ind w:left="1680" w:hanging="420"/>
      </w:pPr>
    </w:lvl>
    <w:lvl w:ilvl="2" w:tentative="0">
      <w:start w:val="1"/>
      <w:numFmt w:val="lowerRoman"/>
      <w:lvlText w:val="%3."/>
      <w:lvlJc w:val="right"/>
      <w:pPr>
        <w:ind w:left="2100" w:hanging="420"/>
      </w:pPr>
    </w:lvl>
    <w:lvl w:ilvl="3" w:tentative="0">
      <w:start w:val="1"/>
      <w:numFmt w:val="decimal"/>
      <w:lvlText w:val="%4."/>
      <w:lvlJc w:val="left"/>
      <w:pPr>
        <w:ind w:left="2520" w:hanging="420"/>
      </w:pPr>
    </w:lvl>
    <w:lvl w:ilvl="4" w:tentative="0">
      <w:start w:val="1"/>
      <w:numFmt w:val="lowerLetter"/>
      <w:lvlText w:val="%5)"/>
      <w:lvlJc w:val="left"/>
      <w:pPr>
        <w:ind w:left="2940" w:hanging="420"/>
      </w:pPr>
    </w:lvl>
    <w:lvl w:ilvl="5" w:tentative="0">
      <w:start w:val="1"/>
      <w:numFmt w:val="lowerRoman"/>
      <w:lvlText w:val="%6."/>
      <w:lvlJc w:val="right"/>
      <w:pPr>
        <w:ind w:left="3360" w:hanging="420"/>
      </w:pPr>
    </w:lvl>
    <w:lvl w:ilvl="6" w:tentative="0">
      <w:start w:val="1"/>
      <w:numFmt w:val="decimal"/>
      <w:lvlText w:val="%7."/>
      <w:lvlJc w:val="left"/>
      <w:pPr>
        <w:ind w:left="3780" w:hanging="420"/>
      </w:pPr>
    </w:lvl>
    <w:lvl w:ilvl="7" w:tentative="0">
      <w:start w:val="1"/>
      <w:numFmt w:val="lowerLetter"/>
      <w:lvlText w:val="%8)"/>
      <w:lvlJc w:val="left"/>
      <w:pPr>
        <w:ind w:left="4200" w:hanging="420"/>
      </w:pPr>
    </w:lvl>
    <w:lvl w:ilvl="8" w:tentative="0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2B37C32D"/>
    <w:multiLevelType w:val="singleLevel"/>
    <w:tmpl w:val="2B37C32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3D"/>
    <w:rsid w:val="00055BC9"/>
    <w:rsid w:val="000723C2"/>
    <w:rsid w:val="00096E3B"/>
    <w:rsid w:val="001726E1"/>
    <w:rsid w:val="001D7D24"/>
    <w:rsid w:val="001E5108"/>
    <w:rsid w:val="001F5227"/>
    <w:rsid w:val="002B4B28"/>
    <w:rsid w:val="002B5363"/>
    <w:rsid w:val="002E55B0"/>
    <w:rsid w:val="002E693D"/>
    <w:rsid w:val="0034487D"/>
    <w:rsid w:val="003A7C44"/>
    <w:rsid w:val="003E4C7B"/>
    <w:rsid w:val="003F106B"/>
    <w:rsid w:val="004232CC"/>
    <w:rsid w:val="004A15E1"/>
    <w:rsid w:val="00510782"/>
    <w:rsid w:val="00515A97"/>
    <w:rsid w:val="00536313"/>
    <w:rsid w:val="00537632"/>
    <w:rsid w:val="00597874"/>
    <w:rsid w:val="00604DE9"/>
    <w:rsid w:val="00641981"/>
    <w:rsid w:val="006914AF"/>
    <w:rsid w:val="00734F55"/>
    <w:rsid w:val="00751401"/>
    <w:rsid w:val="00792899"/>
    <w:rsid w:val="007C394C"/>
    <w:rsid w:val="007F0D2B"/>
    <w:rsid w:val="00814C94"/>
    <w:rsid w:val="00834829"/>
    <w:rsid w:val="00843C18"/>
    <w:rsid w:val="00856B3B"/>
    <w:rsid w:val="00891534"/>
    <w:rsid w:val="009C1D98"/>
    <w:rsid w:val="009C1E6E"/>
    <w:rsid w:val="00A73EC7"/>
    <w:rsid w:val="00A776C9"/>
    <w:rsid w:val="00AF3C70"/>
    <w:rsid w:val="00B14EF4"/>
    <w:rsid w:val="00B203F8"/>
    <w:rsid w:val="00B50427"/>
    <w:rsid w:val="00B643CC"/>
    <w:rsid w:val="00C216D5"/>
    <w:rsid w:val="00C37EB9"/>
    <w:rsid w:val="00CC3F1F"/>
    <w:rsid w:val="00CE5244"/>
    <w:rsid w:val="00D31625"/>
    <w:rsid w:val="00E34AAE"/>
    <w:rsid w:val="00E445D6"/>
    <w:rsid w:val="00E50219"/>
    <w:rsid w:val="00E9078B"/>
    <w:rsid w:val="00EA649A"/>
    <w:rsid w:val="00EF404D"/>
    <w:rsid w:val="00F30C88"/>
    <w:rsid w:val="00F72378"/>
    <w:rsid w:val="01C347F2"/>
    <w:rsid w:val="020C7E77"/>
    <w:rsid w:val="021477CB"/>
    <w:rsid w:val="024A135E"/>
    <w:rsid w:val="05A51F56"/>
    <w:rsid w:val="060C6654"/>
    <w:rsid w:val="089E35B2"/>
    <w:rsid w:val="0B9E29FA"/>
    <w:rsid w:val="0BDF6DE1"/>
    <w:rsid w:val="0BFE6AF9"/>
    <w:rsid w:val="0D306873"/>
    <w:rsid w:val="0D4B5884"/>
    <w:rsid w:val="12BF3E17"/>
    <w:rsid w:val="12F811B8"/>
    <w:rsid w:val="15313AF7"/>
    <w:rsid w:val="16CD0402"/>
    <w:rsid w:val="17B42DE5"/>
    <w:rsid w:val="18C96F95"/>
    <w:rsid w:val="19A72431"/>
    <w:rsid w:val="1B852A66"/>
    <w:rsid w:val="1FCD224B"/>
    <w:rsid w:val="222F68CE"/>
    <w:rsid w:val="233E3E47"/>
    <w:rsid w:val="26965C3F"/>
    <w:rsid w:val="27DC25F1"/>
    <w:rsid w:val="28244C21"/>
    <w:rsid w:val="2DB7304F"/>
    <w:rsid w:val="2F283E15"/>
    <w:rsid w:val="32B9731D"/>
    <w:rsid w:val="33F04548"/>
    <w:rsid w:val="34BE4239"/>
    <w:rsid w:val="37DB36A2"/>
    <w:rsid w:val="3F1A4675"/>
    <w:rsid w:val="3FDB6FC8"/>
    <w:rsid w:val="4082326C"/>
    <w:rsid w:val="49214B55"/>
    <w:rsid w:val="4BE078B2"/>
    <w:rsid w:val="4FCE621C"/>
    <w:rsid w:val="535869D8"/>
    <w:rsid w:val="549B2CE3"/>
    <w:rsid w:val="56BD17A3"/>
    <w:rsid w:val="58F76574"/>
    <w:rsid w:val="5E363913"/>
    <w:rsid w:val="5F6759C4"/>
    <w:rsid w:val="60C45A48"/>
    <w:rsid w:val="62146BD4"/>
    <w:rsid w:val="628851BD"/>
    <w:rsid w:val="653E2E70"/>
    <w:rsid w:val="67493463"/>
    <w:rsid w:val="697843BA"/>
    <w:rsid w:val="69EF4A2F"/>
    <w:rsid w:val="6BCE6710"/>
    <w:rsid w:val="6D230530"/>
    <w:rsid w:val="6D9647EF"/>
    <w:rsid w:val="6F492C77"/>
    <w:rsid w:val="70E40B65"/>
    <w:rsid w:val="72480D76"/>
    <w:rsid w:val="740032C9"/>
    <w:rsid w:val="779D451C"/>
    <w:rsid w:val="793D7987"/>
    <w:rsid w:val="7A144C47"/>
    <w:rsid w:val="7C357480"/>
    <w:rsid w:val="7CF210B1"/>
    <w:rsid w:val="7F44560C"/>
    <w:rsid w:val="7F8F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FollowedHyperlink"/>
    <w:basedOn w:val="7"/>
    <w:semiHidden/>
    <w:unhideWhenUsed/>
    <w:uiPriority w:val="99"/>
    <w:rPr>
      <w:color w:val="800080"/>
      <w:u w:val="none"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122</Words>
  <Characters>700</Characters>
  <Lines>5</Lines>
  <Paragraphs>1</Paragraphs>
  <TotalTime>1</TotalTime>
  <ScaleCrop>false</ScaleCrop>
  <LinksUpToDate>false</LinksUpToDate>
  <CharactersWithSpaces>821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2019-03-07T02:06:00Z</dcterms:created>
  <dc:creator>微软用户</dc:creator>
  <cp:lastModifiedBy>veronicaek</cp:lastModifiedBy>
  <dcterms:modified xsi:type="dcterms:W3CDTF">2020-03-16T10:03:11Z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