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.不变更档次的操作说明</w:t>
      </w:r>
    </w:p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</w:t>
      </w:r>
      <w:r>
        <w:rPr>
          <w:rFonts w:ascii="宋体" w:hAnsi="宋体" w:eastAsia="宋体" w:cs="宋体"/>
          <w:b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sz w:val="24"/>
          <w:szCs w:val="24"/>
        </w:rPr>
        <w:t>需准备的材料：</w:t>
      </w:r>
      <w:r>
        <w:rPr>
          <w:rFonts w:hint="eastAsia" w:ascii="宋体" w:hAnsi="宋体" w:eastAsia="宋体" w:cs="宋体"/>
          <w:sz w:val="24"/>
          <w:szCs w:val="24"/>
        </w:rPr>
        <w:t>无</w:t>
      </w:r>
    </w:p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</w:t>
      </w:r>
      <w:r>
        <w:rPr>
          <w:rFonts w:ascii="宋体" w:hAnsi="宋体" w:eastAsia="宋体" w:cs="宋体"/>
          <w:b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sz w:val="24"/>
          <w:szCs w:val="24"/>
        </w:rPr>
        <w:t>认定程序：</w:t>
      </w:r>
    </w:p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（1）登陆学工系统</w:t>
      </w:r>
      <w:r>
        <w:rPr>
          <w:rFonts w:ascii="Times New Roman" w:hAnsi="Times New Roman" w:eastAsia="宋体" w:cs="Times New Roman"/>
          <w:sz w:val="24"/>
          <w:szCs w:val="24"/>
        </w:rPr>
        <w:t>http://xgxt.bjfu.edu.cn/xgxt/</w:t>
      </w:r>
    </w:p>
    <w:p>
      <w:pPr>
        <w:pStyle w:val="7"/>
        <w:spacing w:line="480" w:lineRule="auto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779270"/>
            <wp:effectExtent l="0" t="0" r="1397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（2）填写调查表：未填写的填写完整，已有内容的补充完善。</w:t>
      </w:r>
    </w:p>
    <w:p>
      <w:pPr>
        <w:pStyle w:val="7"/>
        <w:spacing w:line="480" w:lineRule="auto"/>
        <w:ind w:firstLine="0" w:firstLineChars="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0500" cy="1612900"/>
            <wp:effectExtent l="0" t="0" r="6350" b="6350"/>
            <wp:docPr id="3" name="图片 3" descr="704c23519bb706c08de353ecb594a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04c23519bb706c08de353ecb594a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（3）提交申请：点击“困难生申请”，点击“+申请”按钮。详见下图红色圆圈处。特别注意：如201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-201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学年申请过“困难生认定”，在系统中会有一条记录，不代表可以不用申请，今年是需要再次申请的。</w:t>
      </w:r>
    </w:p>
    <w:p>
      <w:pPr>
        <w:pStyle w:val="7"/>
        <w:spacing w:line="480" w:lineRule="auto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49669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特别注意：</w:t>
      </w:r>
      <w:r>
        <w:rPr>
          <w:rFonts w:hint="eastAsia" w:ascii="宋体" w:hAnsi="宋体" w:eastAsia="宋体" w:cs="宋体"/>
          <w:sz w:val="24"/>
          <w:szCs w:val="24"/>
        </w:rPr>
        <w:t>填写详细“申请理由”，无需上传“附件信息”。</w:t>
      </w:r>
    </w:p>
    <w:p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b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全部填写完毕后，千万不要忘记点击“提交申请”！</w:t>
      </w:r>
    </w:p>
    <w:p>
      <w:pPr>
        <w:pStyle w:val="7"/>
        <w:spacing w:line="480" w:lineRule="auto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5274310" cy="3869055"/>
            <wp:effectExtent l="19050" t="0" r="254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9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B92C5D"/>
    <w:rsid w:val="00190C2E"/>
    <w:rsid w:val="003E0E88"/>
    <w:rsid w:val="0045573A"/>
    <w:rsid w:val="006E6867"/>
    <w:rsid w:val="0085082B"/>
    <w:rsid w:val="00C547E9"/>
    <w:rsid w:val="00C60DD5"/>
    <w:rsid w:val="00D934F9"/>
    <w:rsid w:val="11931915"/>
    <w:rsid w:val="1BEE6A7D"/>
    <w:rsid w:val="22B92C5D"/>
    <w:rsid w:val="4750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39</Words>
  <Characters>223</Characters>
  <Lines>1</Lines>
  <Paragraphs>1</Paragraphs>
  <TotalTime>20</TotalTime>
  <ScaleCrop>false</ScaleCrop>
  <LinksUpToDate>false</LinksUpToDate>
  <CharactersWithSpaces>261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2018-07-12T09:25:00Z</dcterms:created>
  <dc:creator>jiuye</dc:creator>
  <cp:lastModifiedBy>麦小片</cp:lastModifiedBy>
  <dcterms:modified xsi:type="dcterms:W3CDTF">2019-07-05T04:09:39Z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