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61D64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附件 1： </w:t>
      </w:r>
    </w:p>
    <w:p w14:paraId="154242C6" w14:textId="680868E4" w:rsidR="00153CB5" w:rsidRPr="00153CB5" w:rsidRDefault="00153CB5" w:rsidP="00153CB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FZXBSJW--GB1-0" w:eastAsia="宋体" w:hAnsi="FZXBSJW--GB1-0" w:cs="宋体"/>
          <w:color w:val="000000"/>
          <w:kern w:val="0"/>
          <w:sz w:val="32"/>
          <w:szCs w:val="32"/>
        </w:rPr>
        <w:t>北京林业大学学生学费减免实施办法</w:t>
      </w:r>
    </w:p>
    <w:p w14:paraId="2A08574F" w14:textId="25ACDDAE" w:rsidR="00153CB5" w:rsidRPr="00153CB5" w:rsidRDefault="00153CB5" w:rsidP="00153CB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北林学发</w:t>
      </w:r>
      <w:r w:rsidRPr="00153CB5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〔</w:t>
      </w: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2012</w:t>
      </w:r>
      <w:r w:rsidRPr="00153CB5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〕</w:t>
      </w: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26 号</w:t>
      </w:r>
    </w:p>
    <w:p w14:paraId="1D0A4014" w14:textId="73C1106F" w:rsidR="00153CB5" w:rsidRPr="00153CB5" w:rsidRDefault="00153CB5" w:rsidP="00153CB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第一章 总 则</w:t>
      </w:r>
    </w:p>
    <w:p w14:paraId="2D48F298" w14:textId="77777777" w:rsidR="00153CB5" w:rsidRPr="00153CB5" w:rsidRDefault="00153CB5" w:rsidP="00952968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第一条 根据《国家教委关于对普通高等学校经济困难学生减免 </w:t>
      </w:r>
    </w:p>
    <w:p w14:paraId="6C0B3F13" w14:textId="18E223EF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学杂费有关事项的通知》（教财[1995]30 号）的文件精神，结合《北京林业大学学生学费减免实施办法》（北林发[2005]99 号）的相关 规定和北京林业大学近年来家庭经济困难学生资助工作的实际情况， 特修订本办法。 </w:t>
      </w:r>
    </w:p>
    <w:p w14:paraId="067FB118" w14:textId="36893741" w:rsidR="00153CB5" w:rsidRPr="00153CB5" w:rsidRDefault="00153CB5" w:rsidP="00D8341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第二章 学生学费减免的申请条件</w:t>
      </w:r>
    </w:p>
    <w:p w14:paraId="6BB99C7D" w14:textId="77777777" w:rsidR="00153CB5" w:rsidRPr="00153CB5" w:rsidRDefault="00153CB5" w:rsidP="00D83410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第二条 家庭经济特别困难，在其它资助政策的帮助下仍然不能 </w:t>
      </w:r>
    </w:p>
    <w:p w14:paraId="4AB55F25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顺利完成学业的全日制在读本科生可以申请学费减免。 </w:t>
      </w:r>
    </w:p>
    <w:p w14:paraId="2B0FF279" w14:textId="77777777" w:rsidR="00153CB5" w:rsidRPr="00153CB5" w:rsidRDefault="00153CB5" w:rsidP="00D83410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第三条 家庭经济特别困难的孤残学生、少数民族学生以及烈士 </w:t>
      </w:r>
    </w:p>
    <w:p w14:paraId="1DD5D23E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子女、优抚家庭子女优先享受学生学费减免政策。 </w:t>
      </w:r>
    </w:p>
    <w:p w14:paraId="2EEF5689" w14:textId="77777777" w:rsidR="00153CB5" w:rsidRPr="00153CB5" w:rsidRDefault="00153CB5" w:rsidP="00D83410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第四条 国家及相关部门制定的其它资助家庭经济困难学生的 </w:t>
      </w:r>
    </w:p>
    <w:p w14:paraId="2ED7A096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政策中要求减免学生学费的，直接按照相关政策执行，名额单列。 </w:t>
      </w:r>
    </w:p>
    <w:p w14:paraId="213853AA" w14:textId="77777777" w:rsidR="00153CB5" w:rsidRPr="00153CB5" w:rsidRDefault="00153CB5" w:rsidP="00D83410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第五条 申请学费减免的学生应该在思想上积极要求进步，品德 </w:t>
      </w:r>
    </w:p>
    <w:p w14:paraId="08EE6AF1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优良，学习刻苦，自立自强，能够自觉遵守学校的规章制度，生活俭 </w:t>
      </w:r>
    </w:p>
    <w:p w14:paraId="3D894C49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朴，无吸烟、酗酒等不良嗜好，无不文明言行。受到法律制裁、学校 </w:t>
      </w:r>
    </w:p>
    <w:p w14:paraId="574050DA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 xml:space="preserve">处分，学习成绩差（不及格科目累计超过 15 学分，或因成绩原因留、 </w:t>
      </w:r>
    </w:p>
    <w:p w14:paraId="596AAE36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降级）的学生不享受学费减免政策。 </w:t>
      </w:r>
    </w:p>
    <w:p w14:paraId="6CAA207C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第六条 申请学费减免的学生可以同时申请其它校内资助项目。 </w:t>
      </w:r>
    </w:p>
    <w:p w14:paraId="55AD3134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第三章 学生学费减免的申请程序 </w:t>
      </w:r>
    </w:p>
    <w:p w14:paraId="704570FA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第七条 符合学费减免申请条件的学生随时可以向所在学院以 </w:t>
      </w:r>
    </w:p>
    <w:p w14:paraId="330C25E6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书面形式提出申请，并且提交相关证明材料，由学院负责家庭经济困难学生工作的辅导员对其进行政策宣传，指导学生填写《北京林业大 </w:t>
      </w:r>
    </w:p>
    <w:p w14:paraId="7416C4CA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学学生学费减免申请审批表》，并建立申请学费减免学生的考察档案。 </w:t>
      </w:r>
    </w:p>
    <w:p w14:paraId="28886A3A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第八条 学院负责家庭经济困难学生工作的辅导员负责核实申 </w:t>
      </w:r>
    </w:p>
    <w:p w14:paraId="145FFBD4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请学生提交的相关证明材料，对申请学生的家庭经济情况、已获资助 </w:t>
      </w:r>
    </w:p>
    <w:p w14:paraId="414CB5CE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情况、品学表现等综合情况进行全面、深入的调查了解，并记入申请 </w:t>
      </w:r>
    </w:p>
    <w:p w14:paraId="36E765BF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学费减免学生的考察档案。 </w:t>
      </w:r>
    </w:p>
    <w:p w14:paraId="663715EB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第九条 学院对符合申请条件的学生做出鉴定，提出减免意见， </w:t>
      </w:r>
    </w:p>
    <w:p w14:paraId="6A50C7CA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于每学年第二学期的 5 月 10-20 日将申请学费减免学生的《减免申请 </w:t>
      </w:r>
    </w:p>
    <w:p w14:paraId="380D6E0B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审批表》、申请书、相关证明及考察档案等材料上报校学生资助管理 </w:t>
      </w:r>
    </w:p>
    <w:p w14:paraId="764377C8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 xml:space="preserve">中心。 </w:t>
      </w:r>
    </w:p>
    <w:p w14:paraId="1557210E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第十条 校学生资助管理中心在接到学院汇总材料后的十个工 </w:t>
      </w:r>
    </w:p>
    <w:p w14:paraId="4A9BD10E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作日内进行申请审查，审查通过的学生名单经 5 个工作日公示无异议 </w:t>
      </w:r>
    </w:p>
    <w:p w14:paraId="56AFDE0D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后，报学校审批。对于弄虚作假的申请学生，除了取消其申请资格以 </w:t>
      </w:r>
    </w:p>
    <w:p w14:paraId="33E67C01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外，还应视情况按照相关规定给予必要的纪律处分。 </w:t>
      </w:r>
    </w:p>
    <w:p w14:paraId="2C2FFFB1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第十一条 学生学费减免申请按照学年进行，符合申请条件的学 </w:t>
      </w:r>
    </w:p>
    <w:p w14:paraId="4870EE29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生可以连续申请。 </w:t>
      </w:r>
    </w:p>
    <w:p w14:paraId="2F6D71F6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第四章 附则 </w:t>
      </w:r>
    </w:p>
    <w:p w14:paraId="14B9C6C2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第十二条 本办法自公布之日起实施，以前相关规定中与本办法 </w:t>
      </w:r>
    </w:p>
    <w:p w14:paraId="360AB288" w14:textId="77777777" w:rsidR="00153CB5" w:rsidRPr="00153CB5" w:rsidRDefault="00153CB5" w:rsidP="00153C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矛盾者以本办法为准。 </w:t>
      </w:r>
    </w:p>
    <w:p w14:paraId="6F0CA203" w14:textId="536FCBC5" w:rsidR="009B1CD0" w:rsidRDefault="00153CB5" w:rsidP="00153CB5">
      <w:r w:rsidRPr="00153C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第十三条 本办法由北京林业大学学生资助管理中心负责解释。</w:t>
      </w:r>
    </w:p>
    <w:sectPr w:rsidR="009B1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9451E" w14:textId="77777777" w:rsidR="00F60A2D" w:rsidRDefault="00F60A2D" w:rsidP="00153CB5">
      <w:r>
        <w:separator/>
      </w:r>
    </w:p>
  </w:endnote>
  <w:endnote w:type="continuationSeparator" w:id="0">
    <w:p w14:paraId="3349D51E" w14:textId="77777777" w:rsidR="00F60A2D" w:rsidRDefault="00F60A2D" w:rsidP="0015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ZXBSJW--GB1-0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DC5F2" w14:textId="77777777" w:rsidR="00F60A2D" w:rsidRDefault="00F60A2D" w:rsidP="00153CB5">
      <w:r>
        <w:separator/>
      </w:r>
    </w:p>
  </w:footnote>
  <w:footnote w:type="continuationSeparator" w:id="0">
    <w:p w14:paraId="0F3185C9" w14:textId="77777777" w:rsidR="00F60A2D" w:rsidRDefault="00F60A2D" w:rsidP="0015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7A"/>
    <w:rsid w:val="00044463"/>
    <w:rsid w:val="00153CB5"/>
    <w:rsid w:val="004C2FE4"/>
    <w:rsid w:val="005D3B17"/>
    <w:rsid w:val="00931BA7"/>
    <w:rsid w:val="00952968"/>
    <w:rsid w:val="00AF507A"/>
    <w:rsid w:val="00D83410"/>
    <w:rsid w:val="00F6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0DAD4"/>
  <w15:chartTrackingRefBased/>
  <w15:docId w15:val="{A4CE1C36-4559-4A35-A88B-0B594FF0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C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823</dc:creator>
  <cp:keywords/>
  <dc:description/>
  <cp:lastModifiedBy>823</cp:lastModifiedBy>
  <cp:revision>2</cp:revision>
  <dcterms:created xsi:type="dcterms:W3CDTF">2019-05-10T02:16:00Z</dcterms:created>
  <dcterms:modified xsi:type="dcterms:W3CDTF">2019-05-10T16:14:00Z</dcterms:modified>
</cp:coreProperties>
</file>