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CF" w:rsidRPr="004976D3" w:rsidRDefault="00905B99" w:rsidP="00126DCF">
      <w:pPr>
        <w:jc w:val="center"/>
        <w:rPr>
          <w:rFonts w:ascii="黑体" w:eastAsia="黑体" w:hAnsi="黑体"/>
          <w:b/>
          <w:sz w:val="36"/>
          <w:szCs w:val="28"/>
        </w:rPr>
      </w:pPr>
      <w:r w:rsidRPr="004976D3">
        <w:rPr>
          <w:rFonts w:ascii="黑体" w:eastAsia="黑体" w:hAnsi="黑体" w:hint="eastAsia"/>
          <w:b/>
          <w:sz w:val="36"/>
          <w:szCs w:val="28"/>
        </w:rPr>
        <w:t>大学生创新创业训练项目指导教师工作指南</w:t>
      </w:r>
    </w:p>
    <w:p w:rsidR="004976D3" w:rsidRDefault="004976D3" w:rsidP="00291ADC">
      <w:pPr>
        <w:rPr>
          <w:rFonts w:ascii="仿宋" w:eastAsia="仿宋" w:hAnsi="仿宋"/>
          <w:b/>
          <w:sz w:val="28"/>
          <w:szCs w:val="28"/>
        </w:rPr>
      </w:pPr>
    </w:p>
    <w:p w:rsidR="00291ADC" w:rsidRPr="004976D3" w:rsidRDefault="003C1BA7" w:rsidP="004976D3">
      <w:pPr>
        <w:jc w:val="center"/>
        <w:rPr>
          <w:rFonts w:ascii="仿宋" w:eastAsia="仿宋" w:hAnsi="仿宋"/>
          <w:b/>
          <w:sz w:val="32"/>
          <w:szCs w:val="28"/>
        </w:rPr>
      </w:pPr>
      <w:r>
        <w:rPr>
          <w:rFonts w:ascii="仿宋" w:eastAsia="仿宋" w:hAnsi="仿宋" w:hint="eastAsia"/>
          <w:b/>
          <w:sz w:val="32"/>
          <w:szCs w:val="28"/>
        </w:rPr>
        <w:t>一、</w:t>
      </w:r>
      <w:r w:rsidR="00291ADC" w:rsidRPr="004976D3">
        <w:rPr>
          <w:rFonts w:ascii="仿宋" w:eastAsia="仿宋" w:hAnsi="仿宋" w:hint="eastAsia"/>
          <w:b/>
          <w:sz w:val="32"/>
          <w:szCs w:val="28"/>
        </w:rPr>
        <w:t>创新训练项目工作指南</w:t>
      </w:r>
    </w:p>
    <w:p w:rsidR="00291ADC" w:rsidRPr="00905B99" w:rsidRDefault="00D6088C" w:rsidP="00291ADC">
      <w:pPr>
        <w:rPr>
          <w:rFonts w:ascii="仿宋" w:eastAsia="仿宋" w:hAnsi="仿宋"/>
          <w:sz w:val="28"/>
          <w:szCs w:val="28"/>
        </w:rPr>
      </w:pPr>
      <w:r w:rsidRPr="00905B99">
        <w:rPr>
          <w:rFonts w:ascii="仿宋" w:eastAsia="仿宋" w:hAnsi="仿宋" w:hint="eastAsia"/>
          <w:sz w:val="28"/>
          <w:szCs w:val="28"/>
        </w:rPr>
        <w:t xml:space="preserve">    </w:t>
      </w:r>
      <w:r w:rsidR="00291ADC" w:rsidRPr="00905B99">
        <w:rPr>
          <w:rFonts w:ascii="仿宋" w:eastAsia="仿宋" w:hAnsi="仿宋" w:hint="eastAsia"/>
          <w:sz w:val="28"/>
          <w:szCs w:val="28"/>
        </w:rPr>
        <w:t>创新训练项目是本科生个人或团队，在导师指导下，自主完成创新性研究项目设计、研究条件准备和项目实施、研究报告撰写、成果（学术）交流等工作。</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大学生创新训练项目由本科生个人或创新团队，在导师的指导下进行自主选题、自主学习、自主实践、自主研究。强调以“研究过程”为主，强化创新实践能力和个性潜质培养。创新训练项目的实施主体是本科生，教师起指导和辅助作用，在创新训练项目中为学生提供必要的指导、引导和帮助。</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每个项目至少需配备一名相关学科的指导教师，指导教师应具有研究经历和研究能力。指导教师主要负责项目的指导、监督和管理，指导学生进行研究性学习、明确研究选题和研究内容、确立研究重点和分析方法、设计实验方案和技术路线、安全进行实验操作、有效分析处理数据、撰写研究总结报告等。</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（3）指导教师在所研究领域有创新性的研究成果，学术造诣高；应有相对稳定、独立的研究方向，并有一定的项目来源。</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（4）指导教师应具有较强的工作责任心，认真负责的工作态度，教风严谨，为人师表，对学生要求严格，始终坚持把对学生创新能力的培养放在第一位，保证投入足够的精力指导学生完成创新训练项目。</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（5）指导教师应注重培养学生严谨的科学态度、求实的科学精神和</w:t>
      </w:r>
      <w:r w:rsidRPr="00905B99">
        <w:rPr>
          <w:rFonts w:ascii="仿宋" w:eastAsia="仿宋" w:hAnsi="仿宋" w:hint="eastAsia"/>
          <w:sz w:val="28"/>
          <w:szCs w:val="28"/>
        </w:rPr>
        <w:lastRenderedPageBreak/>
        <w:t>务实的科学作风。</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（6）指导教师要为学生创造宽松的学术环境，充分调动学生的主动性、积极性和创造性，启发学生的创新思维和创新意识，有效掌握思考问题、解决问题的方法。</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（7）指导教师应注重培养学生的综合能力，尤其是发现、分析和解决问题能力，独立思考和学习能力，获取知识和运用知识能力，信息加工和聚焦思维能力，动手实践和科学研究能力。</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8）指导教师应根据学生的个性特点，引导学生学习与项目相关的基础理论，指导学生制订周密细致的研究计划，帮助学生做好具体的研究工作。指导教师应根据每个学生的具体情况，循序渐进地安排学生的学习和工作，使学生在创新训练项目的实践中，根据项目的进度安排，在项目的不同阶段均能实现与之相应的能力培养和创新训练，全面系统地提高学生的创新能力。</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（9）指导教师应注重培养学生的独立人格和团队合作精神，善于发现具有创新潜质的优秀学生，从日常的项目指导中发掘学生的个性特长，从而进行有针对性的个性培养。</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10）指导教师应关心爱护学生，引导学生转变被动接受知识的学习方式，培养学生批判性思维意识，帮助学生克服心理压抑和自卑，让学生充分感觉到“心理安全”和“学术自由”。助燃学生的创新欲望，提升认知水平，增强参与意识，指导学生顺利完成项目的研究内容。</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（11）在选题阶段，指导教师能够结合学生的兴趣，指导学生选择具有重要理论和应用价值，或富有创新性和市场前景的题目。指导教师</w:t>
      </w:r>
      <w:r w:rsidRPr="00905B99">
        <w:rPr>
          <w:rFonts w:ascii="仿宋" w:eastAsia="仿宋" w:hAnsi="仿宋" w:hint="eastAsia"/>
          <w:sz w:val="28"/>
          <w:szCs w:val="28"/>
        </w:rPr>
        <w:lastRenderedPageBreak/>
        <w:t>应对学生提出的选题进行审查和指导，也可与学生共同拟定研究课题和研究内容，或提出适合本科生进行研究的课题供学生选择。选题范围可包括：结合学校有关重大研究项目或与行业结合紧密的项目；开放实验室或创新教育基地中的综合性、设计性、创新性实验项目；学生自主设计和开发的相关项目；从课程学习和学科竞赛中引申出的研究项目；社会科学研究课题；其他研究价值较高项目，或具有挑战性的实践项目。</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（12）在申报阶段，指导教师应指导学生规范地填写申报表格，帮助制定实施计划和经费预算。</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（13）项目批准立项后，由项目负责人提交</w:t>
      </w:r>
      <w:r w:rsidR="00D92E53" w:rsidRPr="00905B99">
        <w:rPr>
          <w:rFonts w:ascii="仿宋" w:eastAsia="仿宋" w:hAnsi="仿宋" w:hint="eastAsia"/>
          <w:sz w:val="28"/>
          <w:szCs w:val="28"/>
        </w:rPr>
        <w:t>项目合同</w:t>
      </w:r>
      <w:r w:rsidRPr="00905B99">
        <w:rPr>
          <w:rFonts w:ascii="仿宋" w:eastAsia="仿宋" w:hAnsi="仿宋" w:hint="eastAsia"/>
          <w:sz w:val="28"/>
          <w:szCs w:val="28"/>
        </w:rPr>
        <w:t>，保证在项目实施过程中，实施项目的学生和指导教师各司其责，履行承诺，保证学生和指导教师一道按计划完成项目规定的各项内容。</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14）在实施阶段，指导教师应指导学生按批准的经费制定项目执行计划书，并根据学生特点制定分工计划，及时掌握学生的项目进展情况，帮助学生解决项目执行中所遇到的各种难题，重视对学生独立工作能力、分析和解决问题能力、创新能力的培养。</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（15）项目执行过程中，指导老师应定期与学生进行交流和研讨，定期审阅</w:t>
      </w:r>
      <w:r w:rsidR="00292044" w:rsidRPr="00905B99">
        <w:rPr>
          <w:rFonts w:ascii="仿宋" w:eastAsia="仿宋" w:hAnsi="仿宋" w:hint="eastAsia"/>
          <w:sz w:val="28"/>
          <w:szCs w:val="28"/>
        </w:rPr>
        <w:t>工作手册。</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16）指导教师负责监管学生合理使用项目经费，项目经费主要用于与项目有关的资料费、调研费、实验耗材等必要开支，由承担项目的学生负责使用，指导教师负责审核。指导教师不得以任何方式挪用学生的项目经费。</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lastRenderedPageBreak/>
        <w:t>（17）发生项目负责人变更、研究内容有重大调整、申请延期、终止项目运行等情形时，须经指导教师同意。</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（18）在中期考核时，指导教师负责指导并督促项目负责人按时提交中期进度报告，帮助学生总结经验，修正错误，为下一步工作提出建设性意见。</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（19）在结题阶段，指导教师应指导学生总结、整理和撰写项目结题报告书，对</w:t>
      </w:r>
      <w:r w:rsidR="002E0258" w:rsidRPr="00905B99">
        <w:rPr>
          <w:rFonts w:ascii="仿宋" w:eastAsia="仿宋" w:hAnsi="仿宋" w:hint="eastAsia"/>
          <w:sz w:val="28"/>
          <w:szCs w:val="28"/>
        </w:rPr>
        <w:t>工作手册</w:t>
      </w:r>
      <w:r w:rsidRPr="00905B99">
        <w:rPr>
          <w:rFonts w:ascii="仿宋" w:eastAsia="仿宋" w:hAnsi="仿宋" w:hint="eastAsia"/>
          <w:sz w:val="28"/>
          <w:szCs w:val="28"/>
        </w:rPr>
        <w:t>及相关材料进行检查，对该项目的实施情况写出评语，并给出具体的意见或建议。</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20）在项目评价时，指导教师应注重过程性评价和诊断性评价相结合，避免总结性和水平性评价。具体评价内容包括：科学态度、精神与作风；创新心理素质、创新思维、创新意识和创新实践的能力提升；综合研究能力和创新能力；处理基础知识学习、基本技能训练、创新实践和创造发明之间关系的有效程度；独立人格与团队合作精神。</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（21）在项目验收时，指导教师应协助学生认真准备答辩材料，指导学生答辩时做到重点突出、针对性强、内容连贯、条理清楚、逻辑性强。</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（22）指导教师应鼓励并指导学生作为第1作者发表学术论文或申请专利，鼓励学生参加高水平的科技竞赛。</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（23）指导教师应定期总结指导工作的特色、方法和成效，形成好的经验和做法，便于进行推广和交流。</w:t>
      </w:r>
    </w:p>
    <w:p w:rsidR="00291ADC" w:rsidRPr="00905B99" w:rsidRDefault="00291ADC" w:rsidP="00291ADC">
      <w:pPr>
        <w:rPr>
          <w:rFonts w:ascii="仿宋" w:eastAsia="仿宋" w:hAnsi="仿宋"/>
          <w:sz w:val="28"/>
          <w:szCs w:val="28"/>
        </w:rPr>
      </w:pPr>
    </w:p>
    <w:p w:rsidR="00C925EB" w:rsidRDefault="00C925EB">
      <w:pPr>
        <w:widowControl/>
        <w:jc w:val="left"/>
        <w:rPr>
          <w:rFonts w:ascii="仿宋" w:eastAsia="仿宋" w:hAnsi="仿宋"/>
          <w:b/>
          <w:sz w:val="28"/>
          <w:szCs w:val="28"/>
        </w:rPr>
      </w:pPr>
      <w:r>
        <w:rPr>
          <w:rFonts w:ascii="仿宋" w:eastAsia="仿宋" w:hAnsi="仿宋"/>
          <w:b/>
          <w:sz w:val="28"/>
          <w:szCs w:val="28"/>
        </w:rPr>
        <w:br w:type="page"/>
      </w:r>
    </w:p>
    <w:p w:rsidR="00291ADC" w:rsidRPr="00C925EB" w:rsidRDefault="001C5CD1" w:rsidP="00C925EB">
      <w:pPr>
        <w:jc w:val="center"/>
        <w:rPr>
          <w:rFonts w:ascii="仿宋" w:eastAsia="仿宋" w:hAnsi="仿宋"/>
          <w:b/>
          <w:sz w:val="32"/>
          <w:szCs w:val="28"/>
        </w:rPr>
      </w:pPr>
      <w:r>
        <w:rPr>
          <w:rFonts w:ascii="仿宋" w:eastAsia="仿宋" w:hAnsi="仿宋" w:hint="eastAsia"/>
          <w:b/>
          <w:sz w:val="32"/>
          <w:szCs w:val="28"/>
        </w:rPr>
        <w:lastRenderedPageBreak/>
        <w:t>二、</w:t>
      </w:r>
      <w:r w:rsidR="00291ADC" w:rsidRPr="00C925EB">
        <w:rPr>
          <w:rFonts w:ascii="仿宋" w:eastAsia="仿宋" w:hAnsi="仿宋" w:hint="eastAsia"/>
          <w:b/>
          <w:sz w:val="32"/>
          <w:szCs w:val="28"/>
        </w:rPr>
        <w:t>创业训练项目工作指南</w:t>
      </w:r>
    </w:p>
    <w:p w:rsidR="00291ADC" w:rsidRPr="00905B99" w:rsidRDefault="00D6088C" w:rsidP="00291ADC">
      <w:pPr>
        <w:rPr>
          <w:rFonts w:ascii="仿宋" w:eastAsia="仿宋" w:hAnsi="仿宋"/>
          <w:sz w:val="28"/>
          <w:szCs w:val="28"/>
        </w:rPr>
      </w:pPr>
      <w:r w:rsidRPr="00905B99">
        <w:rPr>
          <w:rFonts w:ascii="仿宋" w:eastAsia="仿宋" w:hAnsi="仿宋" w:hint="eastAsia"/>
          <w:sz w:val="28"/>
          <w:szCs w:val="28"/>
        </w:rPr>
        <w:t xml:space="preserve">    </w:t>
      </w:r>
      <w:r w:rsidR="00291ADC" w:rsidRPr="00905B99">
        <w:rPr>
          <w:rFonts w:ascii="仿宋" w:eastAsia="仿宋" w:hAnsi="仿宋" w:hint="eastAsia"/>
          <w:sz w:val="28"/>
          <w:szCs w:val="28"/>
        </w:rPr>
        <w:t>创业训练项目是本科生团队，在导师指导下，团队中每个学生在项目实施过程中扮演一个或多个具体的角色，通过编制商业计划书、开展可行性研究、模拟企业运行、参加企业实践、撰写创业报告等工作。</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大学生创业训练项目由本科生创业训练团队，在导师的指导下进行自主选题、自主学习、自主实践。强调以“创业训练”为主，强化就业与创业能力的培养。创业训练项目的实施主体是本科生，教师起指导和辅助作用，在创业训练项目中为学生提供必要的指导、引导和帮助。</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（2）每个项目至少需配备2名指导教师，其中，1名为具有科技开发实力、创业教育经历、或创业实践阅历的校内导师，1名为具有创业实战经历的企业指导教师。</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3）指导教师主要负责项目的指导、监督和管理等工作。指导教师应指导学生选修创业课程，传授创业知识，培训创业能力，教会学生像企业家一样去思考问题，培养学生具备未来创业者的素质，具有战略眼光、良好的沟通协调能力、营销能力和决策能力，并具备较好的情商。</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（4）校内指导教师在相关专业技术领域应具有相对稳定、独立的研究方向，拥有科技开发创新成果，并有结合企业需求的项目来源。</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（5）指导教师应具有较强的工作责任心，认真负责的工作态度，教风严谨，为人师表，对学生要求严格，保证投入足够的精力指导学生</w:t>
      </w:r>
      <w:r w:rsidRPr="00905B99">
        <w:rPr>
          <w:rFonts w:ascii="仿宋" w:eastAsia="仿宋" w:hAnsi="仿宋" w:hint="eastAsia"/>
          <w:sz w:val="28"/>
          <w:szCs w:val="28"/>
        </w:rPr>
        <w:lastRenderedPageBreak/>
        <w:t>完成创业训练项目。</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（6）指导教师应注重培养学生的创业技能与开拓精神，以应对全球化和知识经济时代的挑战，引导学生转变就业观念，将创业作为未来职业的一种选择。</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（7）指导教师要注重培养学生作为未来创业者与领导者的成就动机、开拓精神、分析问题与解决问题的能力。</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（8）指导教师应帮助学生分析创业训练项目的难度，把握所选项目在学生能力和风险范围之内可控。</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9）指导教师需对学生创业训练项目所需的基本理论和方法、创业训练计划方案以及创业成功的原则和技巧进行指导，保证学生能够结合严密而精心设计的商业模拟管理模型和企业决策博弈理论，全面模拟真实企业的创业运营管理过程，使学生在虚拟商业社会中完成企业从注册、创建、运营、管理等所有决策的训练过程。</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10）指导教师应注重指导学生了解创业团队的内涵和重要性，把握高效团队的基本要素，帮助创业训练团队建立基本的组织架构，善于发现创业潜质优秀的学生，从日常的项目指导中挖掘学生的创业特长，从而进行有针对性的个性培养。</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11）指导教师应关心爱护学生，引导学生主动识别并把握创业机会，培养学生作为未来创业者的决断能力、识人用人能力、积极应变能力、敢于创新能力、社会交往能力，指导学生全面了解创业计划、创业管理、企业申办、创业融资、创业风险等过程要素。</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（12）指导教师应指导学生合理规划和管理项目的执行时间，合理制</w:t>
      </w:r>
      <w:r w:rsidRPr="00905B99">
        <w:rPr>
          <w:rFonts w:ascii="仿宋" w:eastAsia="仿宋" w:hAnsi="仿宋" w:hint="eastAsia"/>
          <w:sz w:val="28"/>
          <w:szCs w:val="28"/>
        </w:rPr>
        <w:lastRenderedPageBreak/>
        <w:t>定项目经费的使用计划，确保项目经费预算和开支与项目进度和进程相匹配。</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13）在选题阶段，指导教师结合创业训练团队把握的创业机会，结合团队的实际情况，指导学生选择具有一定技术含量、具有一定商业价值、具有一定市场前景的题目。指导教师应对学生提出的项目进行审查和指导，也可与学生共同拟定创业训练项目，或结合自己的科技开发项目和企业合作课题提出适合本科生进行创业训练的项目供学生选择。</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（14）在申报阶段，指导教师应指导学生规范地填写申报表格，帮助制定实施计划和经费预算。</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（15）项目批准立项后，由项目负责人</w:t>
      </w:r>
      <w:r w:rsidR="008F572E" w:rsidRPr="00905B99">
        <w:rPr>
          <w:rFonts w:ascii="仿宋" w:eastAsia="仿宋" w:hAnsi="仿宋" w:hint="eastAsia"/>
          <w:sz w:val="28"/>
          <w:szCs w:val="28"/>
        </w:rPr>
        <w:t>与管理部门签订合同文件</w:t>
      </w:r>
      <w:r w:rsidRPr="00905B99">
        <w:rPr>
          <w:rFonts w:ascii="仿宋" w:eastAsia="仿宋" w:hAnsi="仿宋" w:hint="eastAsia"/>
          <w:sz w:val="28"/>
          <w:szCs w:val="28"/>
        </w:rPr>
        <w:t>，保证在项目实施过程中，实施项目的学生和指导教师各司其责，履行承诺，保证学生和指导教师一道按计划完成项目规定的各项内容。</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（16）在实施阶段，指导教师应指导学生按批准的经费制定项目执行计划书，并根据学生特点制定分工计划，及时掌握学生的项目进展情况，帮助学生解决项目执行中所遇到的各种难题。</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（17）项目执行过程中，指导老师应定期与学生进行交流和研讨，定期审阅</w:t>
      </w:r>
      <w:r w:rsidR="00E072AA" w:rsidRPr="00905B99">
        <w:rPr>
          <w:rFonts w:ascii="仿宋" w:eastAsia="仿宋" w:hAnsi="仿宋" w:hint="eastAsia"/>
          <w:sz w:val="28"/>
          <w:szCs w:val="28"/>
        </w:rPr>
        <w:t>工作手册。</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18）指导教师负责监管学生合理使用项目经费，项目经费主要用于与项目有关的资料费、调研费、耗材等必要开支，由承担项目的学生负责使用，指导教师负责审核。指导教师不得以任何方式挪用学生的项目经费。</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lastRenderedPageBreak/>
        <w:t>（19）发生项目负责人变更、成员调整、研究内容有重大调整、申请延期、终止项目运行等情形时，须经指导教师同意。</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（20）在中期考核时，指导教师负责指导并督促项目负责人按时提交中期进度报告，帮助学生总结经验，为下一步工作提出建设性意见。</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（21）在结题阶段，指导教师应指导学生总结、整理和撰写项目结题报告书，对</w:t>
      </w:r>
      <w:r w:rsidR="00E072AA" w:rsidRPr="00905B99">
        <w:rPr>
          <w:rFonts w:ascii="仿宋" w:eastAsia="仿宋" w:hAnsi="仿宋" w:hint="eastAsia"/>
          <w:sz w:val="28"/>
          <w:szCs w:val="28"/>
        </w:rPr>
        <w:t>工作手册</w:t>
      </w:r>
      <w:r w:rsidRPr="00905B99">
        <w:rPr>
          <w:rFonts w:ascii="仿宋" w:eastAsia="仿宋" w:hAnsi="仿宋" w:hint="eastAsia"/>
          <w:sz w:val="28"/>
          <w:szCs w:val="28"/>
        </w:rPr>
        <w:t>及相关材料进行检查，对该项目的实施情况写出评语，并给出具体的意见或建议。</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22）在项目评价时，指导教师应注重过程评价与诊断评价相结合，具体评价内容包括：工作态度；自主、自信、勤奋、坚毅、果敢、诚信等品格与开拓精神的评价；学术训练和知识准备评价；在混乱无序、变化和不确定的环境中寻求与把握机会的能力；整合与利用资源能力；沟通协调能力；营销能力；决策能力；创造性地解决问题能力；创造价值的能力；创业心理素质；独立人格与团队合作精神。</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（23）在项目验收时，指导教师应协助学生认真准备答辩材料，指导学生答辩时做到重点突出、针对性强、内容连贯、条理清楚、逻辑性强。</w:t>
      </w:r>
    </w:p>
    <w:p w:rsidR="00291ADC" w:rsidRPr="00905B99" w:rsidRDefault="00291ADC" w:rsidP="00291ADC">
      <w:pPr>
        <w:rPr>
          <w:rFonts w:ascii="仿宋" w:eastAsia="仿宋" w:hAnsi="仿宋"/>
          <w:sz w:val="28"/>
          <w:szCs w:val="28"/>
        </w:rPr>
      </w:pPr>
      <w:r w:rsidRPr="00905B99">
        <w:rPr>
          <w:rFonts w:ascii="仿宋" w:eastAsia="仿宋" w:hAnsi="仿宋" w:hint="eastAsia"/>
          <w:sz w:val="28"/>
          <w:szCs w:val="28"/>
        </w:rPr>
        <w:t>（24）指导教师应鼓励并指导学生参加各种创业经验交流、创业类竞赛、或模拟创业沙盘学习和对抗竞赛活动，挖掘并推荐优秀的创业项目进驻学校的创业中心、大学科技园或类似的创业机构，为参与创业训练项目的学生提供技术、场地、政策、管理等支持和创业孵化服务。</w:t>
      </w:r>
    </w:p>
    <w:p w:rsidR="00291ADC" w:rsidRPr="006B5F33" w:rsidRDefault="00291ADC" w:rsidP="008A5BB0">
      <w:pPr>
        <w:rPr>
          <w:rFonts w:ascii="仿宋" w:eastAsia="仿宋" w:hAnsi="仿宋" w:hint="eastAsia"/>
          <w:sz w:val="28"/>
          <w:szCs w:val="28"/>
        </w:rPr>
      </w:pPr>
      <w:r w:rsidRPr="00905B99">
        <w:rPr>
          <w:rFonts w:ascii="仿宋" w:eastAsia="仿宋" w:hAnsi="仿宋" w:hint="eastAsia"/>
          <w:sz w:val="28"/>
          <w:szCs w:val="28"/>
        </w:rPr>
        <w:t>（25）指导教师应定期总结指导工作的特色、方法和成效，形成好的经验和做法，便于进行推广和交流。</w:t>
      </w:r>
      <w:bookmarkStart w:id="0" w:name="_GoBack"/>
      <w:bookmarkEnd w:id="0"/>
    </w:p>
    <w:sectPr w:rsidR="00291ADC" w:rsidRPr="006B5F33" w:rsidSect="00583D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440" w:rsidRDefault="00B20440" w:rsidP="00291ADC">
      <w:r>
        <w:separator/>
      </w:r>
    </w:p>
  </w:endnote>
  <w:endnote w:type="continuationSeparator" w:id="0">
    <w:p w:rsidR="00B20440" w:rsidRDefault="00B20440" w:rsidP="0029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440" w:rsidRDefault="00B20440" w:rsidP="00291ADC">
      <w:r>
        <w:separator/>
      </w:r>
    </w:p>
  </w:footnote>
  <w:footnote w:type="continuationSeparator" w:id="0">
    <w:p w:rsidR="00B20440" w:rsidRDefault="00B20440" w:rsidP="0029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1ADC"/>
    <w:rsid w:val="000D3E09"/>
    <w:rsid w:val="00120D19"/>
    <w:rsid w:val="00126DCF"/>
    <w:rsid w:val="001B35F7"/>
    <w:rsid w:val="001C5CD1"/>
    <w:rsid w:val="00291ADC"/>
    <w:rsid w:val="00292044"/>
    <w:rsid w:val="002E0258"/>
    <w:rsid w:val="00394336"/>
    <w:rsid w:val="00394F35"/>
    <w:rsid w:val="003C1BA7"/>
    <w:rsid w:val="003C22B2"/>
    <w:rsid w:val="00413560"/>
    <w:rsid w:val="004913A5"/>
    <w:rsid w:val="004976D3"/>
    <w:rsid w:val="005470A9"/>
    <w:rsid w:val="00573C36"/>
    <w:rsid w:val="00583D6C"/>
    <w:rsid w:val="00613F9D"/>
    <w:rsid w:val="006B5F33"/>
    <w:rsid w:val="007618E0"/>
    <w:rsid w:val="008A5BB0"/>
    <w:rsid w:val="008F572E"/>
    <w:rsid w:val="008F5F1D"/>
    <w:rsid w:val="00905B99"/>
    <w:rsid w:val="00A751FA"/>
    <w:rsid w:val="00A937D3"/>
    <w:rsid w:val="00AA4F6F"/>
    <w:rsid w:val="00B20440"/>
    <w:rsid w:val="00C00017"/>
    <w:rsid w:val="00C12338"/>
    <w:rsid w:val="00C925EB"/>
    <w:rsid w:val="00C92A25"/>
    <w:rsid w:val="00D052A3"/>
    <w:rsid w:val="00D10955"/>
    <w:rsid w:val="00D222A4"/>
    <w:rsid w:val="00D6088C"/>
    <w:rsid w:val="00D92E53"/>
    <w:rsid w:val="00D93B97"/>
    <w:rsid w:val="00E072AA"/>
    <w:rsid w:val="00E53C39"/>
    <w:rsid w:val="00E66D10"/>
    <w:rsid w:val="00F556C0"/>
    <w:rsid w:val="00FB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21F97"/>
  <w15:docId w15:val="{7DAA0709-C473-43C6-9622-AD25F7FD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A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1ADC"/>
    <w:rPr>
      <w:sz w:val="18"/>
      <w:szCs w:val="18"/>
    </w:rPr>
  </w:style>
  <w:style w:type="paragraph" w:styleId="a5">
    <w:name w:val="footer"/>
    <w:basedOn w:val="a"/>
    <w:link w:val="a6"/>
    <w:uiPriority w:val="99"/>
    <w:unhideWhenUsed/>
    <w:rsid w:val="00291ADC"/>
    <w:pPr>
      <w:tabs>
        <w:tab w:val="center" w:pos="4153"/>
        <w:tab w:val="right" w:pos="8306"/>
      </w:tabs>
      <w:snapToGrid w:val="0"/>
      <w:jc w:val="left"/>
    </w:pPr>
    <w:rPr>
      <w:sz w:val="18"/>
      <w:szCs w:val="18"/>
    </w:rPr>
  </w:style>
  <w:style w:type="character" w:customStyle="1" w:styleId="a6">
    <w:name w:val="页脚 字符"/>
    <w:basedOn w:val="a0"/>
    <w:link w:val="a5"/>
    <w:uiPriority w:val="99"/>
    <w:rsid w:val="00291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672</Words>
  <Characters>3832</Characters>
  <Application>Microsoft Office Word</Application>
  <DocSecurity>0</DocSecurity>
  <Lines>31</Lines>
  <Paragraphs>8</Paragraphs>
  <ScaleCrop>false</ScaleCrop>
  <Company>Chinese ORG</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zhangbei</cp:lastModifiedBy>
  <cp:revision>29</cp:revision>
  <dcterms:created xsi:type="dcterms:W3CDTF">2013-03-05T09:27:00Z</dcterms:created>
  <dcterms:modified xsi:type="dcterms:W3CDTF">2018-03-30T03:05:00Z</dcterms:modified>
</cp:coreProperties>
</file>